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FA9" w:rsidRDefault="00004D14" w:rsidP="00943FA9">
      <w:pPr>
        <w:autoSpaceDE w:val="0"/>
        <w:autoSpaceDN w:val="0"/>
        <w:adjustRightInd w:val="0"/>
        <w:spacing w:line="240" w:lineRule="exact"/>
        <w:jc w:val="center"/>
        <w:rPr>
          <w:rStyle w:val="a8"/>
          <w:b w:val="0"/>
          <w:sz w:val="28"/>
          <w:szCs w:val="28"/>
        </w:rPr>
      </w:pPr>
      <w:bookmarkStart w:id="0" w:name="_GoBack"/>
      <w:bookmarkEnd w:id="0"/>
      <w:r>
        <w:rPr>
          <w:rStyle w:val="a8"/>
          <w:b w:val="0"/>
          <w:sz w:val="28"/>
          <w:szCs w:val="28"/>
        </w:rPr>
        <w:t xml:space="preserve">                                                                                                </w:t>
      </w:r>
    </w:p>
    <w:p w:rsidR="00004D14" w:rsidRPr="005054C9" w:rsidRDefault="00004D14" w:rsidP="00943FA9">
      <w:pPr>
        <w:autoSpaceDE w:val="0"/>
        <w:autoSpaceDN w:val="0"/>
        <w:adjustRightInd w:val="0"/>
        <w:spacing w:line="240" w:lineRule="exact"/>
        <w:jc w:val="center"/>
        <w:rPr>
          <w:rStyle w:val="a8"/>
          <w:b w:val="0"/>
          <w:sz w:val="28"/>
          <w:szCs w:val="28"/>
        </w:rPr>
      </w:pPr>
    </w:p>
    <w:p w:rsidR="00C94C9F" w:rsidRPr="005054C9" w:rsidRDefault="00C94C9F" w:rsidP="00943FA9">
      <w:pPr>
        <w:autoSpaceDE w:val="0"/>
        <w:autoSpaceDN w:val="0"/>
        <w:adjustRightInd w:val="0"/>
        <w:spacing w:line="240" w:lineRule="exact"/>
        <w:jc w:val="center"/>
        <w:rPr>
          <w:b/>
          <w:sz w:val="28"/>
          <w:szCs w:val="28"/>
        </w:rPr>
      </w:pPr>
      <w:r w:rsidRPr="005054C9">
        <w:rPr>
          <w:rStyle w:val="a8"/>
          <w:b w:val="0"/>
          <w:sz w:val="28"/>
          <w:szCs w:val="28"/>
        </w:rPr>
        <w:t xml:space="preserve">СОВЕТ ДЕПУТАТОВ КОМАРИХИНСКОГО СЕЛЬСКОГО СОВЕТА </w:t>
      </w:r>
      <w:r w:rsidRPr="005054C9">
        <w:rPr>
          <w:b/>
          <w:sz w:val="28"/>
          <w:szCs w:val="28"/>
        </w:rPr>
        <w:br/>
      </w:r>
      <w:r w:rsidRPr="005054C9">
        <w:rPr>
          <w:rStyle w:val="a8"/>
          <w:b w:val="0"/>
          <w:sz w:val="28"/>
          <w:szCs w:val="28"/>
        </w:rPr>
        <w:t>ШИПУНОВСКОГО  РАЙОНА АЛТАЙСКОГО КРАЯ</w:t>
      </w:r>
    </w:p>
    <w:p w:rsidR="00C94C9F" w:rsidRDefault="00C94C9F" w:rsidP="00C94C9F">
      <w:pPr>
        <w:pStyle w:val="a7"/>
        <w:jc w:val="center"/>
        <w:rPr>
          <w:rStyle w:val="a8"/>
          <w:b w:val="0"/>
          <w:sz w:val="28"/>
          <w:szCs w:val="28"/>
        </w:rPr>
      </w:pPr>
      <w:r w:rsidRPr="005054C9">
        <w:rPr>
          <w:rStyle w:val="a8"/>
          <w:b w:val="0"/>
          <w:sz w:val="28"/>
          <w:szCs w:val="28"/>
        </w:rPr>
        <w:t>РЕШЕНИЕ</w:t>
      </w:r>
    </w:p>
    <w:p w:rsidR="006A089B" w:rsidRPr="006A089B" w:rsidRDefault="00B749FD" w:rsidP="006A089B">
      <w:pPr>
        <w:pStyle w:val="a6"/>
        <w:rPr>
          <w:rStyle w:val="a8"/>
          <w:b w:val="0"/>
          <w:bCs w:val="0"/>
          <w:sz w:val="28"/>
          <w:szCs w:val="28"/>
        </w:rPr>
      </w:pPr>
      <w:r w:rsidRPr="006A089B">
        <w:rPr>
          <w:rStyle w:val="a8"/>
          <w:b w:val="0"/>
          <w:bCs w:val="0"/>
          <w:sz w:val="28"/>
          <w:szCs w:val="28"/>
        </w:rPr>
        <w:t>02.10.</w:t>
      </w:r>
      <w:r w:rsidR="00C02358" w:rsidRPr="006A089B">
        <w:rPr>
          <w:rStyle w:val="a8"/>
          <w:b w:val="0"/>
          <w:bCs w:val="0"/>
          <w:sz w:val="28"/>
          <w:szCs w:val="28"/>
        </w:rPr>
        <w:t>2025</w:t>
      </w:r>
      <w:r w:rsidR="006A089B">
        <w:rPr>
          <w:rStyle w:val="a8"/>
          <w:b w:val="0"/>
          <w:bCs w:val="0"/>
          <w:sz w:val="28"/>
          <w:szCs w:val="28"/>
        </w:rPr>
        <w:t xml:space="preserve"> </w:t>
      </w:r>
      <w:r w:rsidR="00C94C9F" w:rsidRPr="006A089B">
        <w:rPr>
          <w:rStyle w:val="a8"/>
          <w:b w:val="0"/>
          <w:bCs w:val="0"/>
          <w:sz w:val="28"/>
          <w:szCs w:val="28"/>
        </w:rPr>
        <w:t xml:space="preserve"> </w:t>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Pr="006A089B">
        <w:rPr>
          <w:rStyle w:val="a8"/>
          <w:b w:val="0"/>
          <w:bCs w:val="0"/>
          <w:sz w:val="28"/>
          <w:szCs w:val="28"/>
        </w:rPr>
        <w:t xml:space="preserve">                   </w:t>
      </w:r>
      <w:r w:rsidR="006A089B">
        <w:rPr>
          <w:rStyle w:val="a8"/>
          <w:b w:val="0"/>
          <w:bCs w:val="0"/>
          <w:sz w:val="28"/>
          <w:szCs w:val="28"/>
          <w:lang w:val="ru-RU"/>
        </w:rPr>
        <w:t xml:space="preserve">               </w:t>
      </w:r>
      <w:r w:rsidRPr="006A089B">
        <w:rPr>
          <w:rStyle w:val="a8"/>
          <w:b w:val="0"/>
          <w:bCs w:val="0"/>
          <w:sz w:val="28"/>
          <w:szCs w:val="28"/>
        </w:rPr>
        <w:t>№ 15/</w:t>
      </w:r>
      <w:r w:rsidR="006A089B" w:rsidRPr="006A089B">
        <w:rPr>
          <w:rStyle w:val="a8"/>
          <w:b w:val="0"/>
          <w:bCs w:val="0"/>
          <w:sz w:val="28"/>
          <w:szCs w:val="28"/>
        </w:rPr>
        <w:t xml:space="preserve">1       </w:t>
      </w:r>
    </w:p>
    <w:p w:rsidR="006A089B" w:rsidRPr="006A089B" w:rsidRDefault="006A089B" w:rsidP="006A089B">
      <w:pPr>
        <w:pStyle w:val="a6"/>
        <w:jc w:val="center"/>
        <w:rPr>
          <w:sz w:val="28"/>
          <w:szCs w:val="28"/>
        </w:rPr>
      </w:pPr>
      <w:r w:rsidRPr="006A089B">
        <w:rPr>
          <w:rStyle w:val="a8"/>
          <w:b w:val="0"/>
          <w:bCs w:val="0"/>
          <w:sz w:val="28"/>
          <w:szCs w:val="28"/>
        </w:rPr>
        <w:t xml:space="preserve">с. </w:t>
      </w:r>
      <w:proofErr w:type="spellStart"/>
      <w:r w:rsidRPr="006A089B">
        <w:rPr>
          <w:rStyle w:val="a8"/>
          <w:b w:val="0"/>
          <w:bCs w:val="0"/>
          <w:sz w:val="28"/>
          <w:szCs w:val="28"/>
        </w:rPr>
        <w:t>Комариха</w:t>
      </w:r>
      <w:proofErr w:type="spellEnd"/>
    </w:p>
    <w:p w:rsidR="006A089B" w:rsidRDefault="006A089B" w:rsidP="006A089B">
      <w:pPr>
        <w:pStyle w:val="a6"/>
        <w:rPr>
          <w:sz w:val="28"/>
          <w:szCs w:val="28"/>
          <w:lang w:val="ru-RU"/>
        </w:rPr>
      </w:pPr>
    </w:p>
    <w:p w:rsidR="00C02358" w:rsidRPr="006A089B" w:rsidRDefault="00C02358" w:rsidP="006A089B">
      <w:pPr>
        <w:pStyle w:val="a6"/>
        <w:rPr>
          <w:sz w:val="28"/>
          <w:szCs w:val="28"/>
          <w:lang w:val="ru-RU"/>
        </w:rPr>
      </w:pPr>
      <w:r w:rsidRPr="006A089B">
        <w:rPr>
          <w:sz w:val="28"/>
          <w:szCs w:val="28"/>
          <w:lang w:val="ru-RU"/>
        </w:rPr>
        <w:t xml:space="preserve">О внесении изменений в решение от </w:t>
      </w:r>
    </w:p>
    <w:p w:rsidR="00C02358" w:rsidRPr="00AD3C0D" w:rsidRDefault="00C02358" w:rsidP="006A089B">
      <w:pPr>
        <w:pStyle w:val="a6"/>
        <w:rPr>
          <w:sz w:val="28"/>
          <w:szCs w:val="28"/>
          <w:lang w:val="ru-RU"/>
        </w:rPr>
      </w:pPr>
      <w:r w:rsidRPr="00AD3C0D">
        <w:rPr>
          <w:sz w:val="28"/>
          <w:szCs w:val="28"/>
          <w:lang w:val="ru-RU"/>
        </w:rPr>
        <w:t>27.10.2021 № 25/1 «</w:t>
      </w:r>
      <w:r w:rsidR="00C94C9F" w:rsidRPr="00AD3C0D">
        <w:rPr>
          <w:sz w:val="28"/>
          <w:szCs w:val="28"/>
          <w:lang w:val="ru-RU"/>
        </w:rPr>
        <w:t xml:space="preserve">Об утверждении </w:t>
      </w:r>
    </w:p>
    <w:p w:rsidR="00C94C9F" w:rsidRPr="00AD3C0D" w:rsidRDefault="00C94C9F" w:rsidP="006A089B">
      <w:pPr>
        <w:pStyle w:val="a6"/>
        <w:rPr>
          <w:sz w:val="28"/>
          <w:szCs w:val="28"/>
          <w:lang w:val="ru-RU"/>
        </w:rPr>
      </w:pPr>
      <w:r w:rsidRPr="00AD3C0D">
        <w:rPr>
          <w:sz w:val="28"/>
          <w:szCs w:val="28"/>
          <w:lang w:val="ru-RU"/>
        </w:rPr>
        <w:t xml:space="preserve">Положения о муниципальном контроле </w:t>
      </w:r>
    </w:p>
    <w:p w:rsidR="00C94C9F" w:rsidRPr="00AD3C0D" w:rsidRDefault="00C94C9F" w:rsidP="006A089B">
      <w:pPr>
        <w:pStyle w:val="a6"/>
        <w:rPr>
          <w:sz w:val="28"/>
          <w:szCs w:val="28"/>
          <w:lang w:val="ru-RU"/>
        </w:rPr>
      </w:pPr>
      <w:r w:rsidRPr="00AD3C0D">
        <w:rPr>
          <w:sz w:val="28"/>
          <w:szCs w:val="28"/>
          <w:lang w:val="ru-RU"/>
        </w:rPr>
        <w:t>в сфере благоустройства</w:t>
      </w:r>
      <w:r w:rsidR="00C02358" w:rsidRPr="00AD3C0D">
        <w:rPr>
          <w:sz w:val="28"/>
          <w:szCs w:val="28"/>
          <w:lang w:val="ru-RU"/>
        </w:rPr>
        <w:t>»</w:t>
      </w:r>
    </w:p>
    <w:p w:rsidR="00004D14" w:rsidRDefault="00004D14" w:rsidP="00004D14">
      <w:pPr>
        <w:pStyle w:val="a7"/>
        <w:ind w:firstLine="708"/>
        <w:jc w:val="both"/>
        <w:rPr>
          <w:color w:val="000000"/>
          <w:sz w:val="28"/>
          <w:szCs w:val="28"/>
        </w:rPr>
      </w:pPr>
      <w:r>
        <w:rPr>
          <w:color w:val="000000"/>
          <w:sz w:val="28"/>
          <w:szCs w:val="28"/>
        </w:rPr>
        <w:t xml:space="preserve">В соответствии с федеральным законом от 28.12.2024 № 540-ФЗ «О внесении изменений в Федеральный закон «О государственном контроле (надзоре) и муниципальном контроле в Российской Федерации, </w:t>
      </w:r>
      <w:r w:rsidR="00943FA9" w:rsidRPr="005054C9">
        <w:rPr>
          <w:color w:val="000000"/>
          <w:sz w:val="28"/>
          <w:szCs w:val="28"/>
        </w:rPr>
        <w:t xml:space="preserve">Уставом </w:t>
      </w:r>
      <w:r w:rsidR="00B93158">
        <w:rPr>
          <w:color w:val="000000"/>
          <w:sz w:val="28"/>
          <w:szCs w:val="28"/>
        </w:rPr>
        <w:t xml:space="preserve">муниципального образования </w:t>
      </w:r>
      <w:proofErr w:type="spellStart"/>
      <w:r w:rsidR="00B93158">
        <w:rPr>
          <w:color w:val="000000"/>
          <w:sz w:val="28"/>
          <w:szCs w:val="28"/>
        </w:rPr>
        <w:t>Комарихинский</w:t>
      </w:r>
      <w:proofErr w:type="spellEnd"/>
      <w:r w:rsidR="00B93158">
        <w:rPr>
          <w:color w:val="000000"/>
          <w:sz w:val="28"/>
          <w:szCs w:val="28"/>
        </w:rPr>
        <w:t xml:space="preserve"> сельсовет </w:t>
      </w:r>
      <w:proofErr w:type="spellStart"/>
      <w:r w:rsidR="00B93158">
        <w:rPr>
          <w:color w:val="000000"/>
          <w:sz w:val="28"/>
          <w:szCs w:val="28"/>
        </w:rPr>
        <w:t>Шипун</w:t>
      </w:r>
      <w:r>
        <w:rPr>
          <w:color w:val="000000"/>
          <w:sz w:val="28"/>
          <w:szCs w:val="28"/>
        </w:rPr>
        <w:t>овского</w:t>
      </w:r>
      <w:proofErr w:type="spellEnd"/>
      <w:r>
        <w:rPr>
          <w:color w:val="000000"/>
          <w:sz w:val="28"/>
          <w:szCs w:val="28"/>
        </w:rPr>
        <w:t xml:space="preserve"> района  Алтайского края</w:t>
      </w:r>
    </w:p>
    <w:p w:rsidR="00C94C9F" w:rsidRPr="005054C9" w:rsidRDefault="00C94C9F" w:rsidP="00004D14">
      <w:pPr>
        <w:pStyle w:val="a7"/>
        <w:jc w:val="both"/>
        <w:rPr>
          <w:sz w:val="28"/>
          <w:szCs w:val="28"/>
        </w:rPr>
      </w:pPr>
      <w:r w:rsidRPr="005054C9">
        <w:rPr>
          <w:sz w:val="28"/>
          <w:szCs w:val="28"/>
        </w:rPr>
        <w:t>РЕШИЛ:</w:t>
      </w:r>
    </w:p>
    <w:p w:rsidR="00C02358" w:rsidRDefault="00755D62" w:rsidP="00755D62">
      <w:pPr>
        <w:pStyle w:val="a7"/>
        <w:jc w:val="both"/>
        <w:rPr>
          <w:sz w:val="28"/>
          <w:szCs w:val="28"/>
        </w:rPr>
      </w:pPr>
      <w:r>
        <w:rPr>
          <w:sz w:val="28"/>
          <w:szCs w:val="28"/>
        </w:rPr>
        <w:t xml:space="preserve">1. </w:t>
      </w:r>
      <w:r w:rsidR="00C02358">
        <w:rPr>
          <w:sz w:val="28"/>
          <w:szCs w:val="28"/>
        </w:rPr>
        <w:t xml:space="preserve">Внести изменения в решение Совета депутатов </w:t>
      </w:r>
      <w:proofErr w:type="spellStart"/>
      <w:r w:rsidR="00C02358">
        <w:rPr>
          <w:sz w:val="28"/>
          <w:szCs w:val="28"/>
        </w:rPr>
        <w:t>Комарихинского</w:t>
      </w:r>
      <w:proofErr w:type="spellEnd"/>
      <w:r w:rsidR="00C02358">
        <w:rPr>
          <w:sz w:val="28"/>
          <w:szCs w:val="28"/>
        </w:rPr>
        <w:t xml:space="preserve"> сельского совета депутатов от 27.10.2021 № 25/1 «Об утверждении  Положения</w:t>
      </w:r>
      <w:r w:rsidR="00E9356A" w:rsidRPr="005054C9">
        <w:rPr>
          <w:sz w:val="28"/>
          <w:szCs w:val="28"/>
        </w:rPr>
        <w:t xml:space="preserve"> о муниципальном контроле в сфере благоустройства</w:t>
      </w:r>
      <w:r w:rsidR="00C02358">
        <w:rPr>
          <w:sz w:val="28"/>
          <w:szCs w:val="28"/>
        </w:rPr>
        <w:t>».</w:t>
      </w:r>
    </w:p>
    <w:p w:rsidR="00C02358" w:rsidRPr="008F55B1" w:rsidRDefault="00C02358" w:rsidP="00755D62">
      <w:pPr>
        <w:pStyle w:val="a7"/>
        <w:jc w:val="both"/>
        <w:rPr>
          <w:b/>
          <w:sz w:val="28"/>
          <w:szCs w:val="28"/>
        </w:rPr>
      </w:pPr>
      <w:r w:rsidRPr="008F55B1">
        <w:rPr>
          <w:b/>
          <w:sz w:val="28"/>
          <w:szCs w:val="28"/>
        </w:rPr>
        <w:t>- пункт 13 Положения исключить;</w:t>
      </w:r>
    </w:p>
    <w:p w:rsidR="00C02358" w:rsidRDefault="00C02358" w:rsidP="00755D62">
      <w:pPr>
        <w:pStyle w:val="a7"/>
        <w:jc w:val="both"/>
        <w:rPr>
          <w:sz w:val="28"/>
          <w:szCs w:val="28"/>
        </w:rPr>
      </w:pPr>
      <w:r w:rsidRPr="008F55B1">
        <w:rPr>
          <w:b/>
          <w:sz w:val="28"/>
          <w:szCs w:val="28"/>
        </w:rPr>
        <w:t>-  пункт 30 дополнить словами</w:t>
      </w:r>
      <w:r>
        <w:rPr>
          <w:sz w:val="28"/>
          <w:szCs w:val="28"/>
        </w:rPr>
        <w:t>:</w:t>
      </w:r>
      <w:r w:rsidRPr="00C02358">
        <w:rPr>
          <w:color w:val="FF0000"/>
        </w:rPr>
        <w:t xml:space="preserve"> </w:t>
      </w:r>
      <w:r w:rsidRPr="00C02358">
        <w:rPr>
          <w:sz w:val="28"/>
          <w:szCs w:val="28"/>
        </w:rPr>
        <w:t>сроки для устранения последствий, возникших в результате действий (бездействия) контролируемого лица, которые могут привести или приводят к на</w:t>
      </w:r>
      <w:r w:rsidR="00D00A8C">
        <w:rPr>
          <w:sz w:val="28"/>
          <w:szCs w:val="28"/>
        </w:rPr>
        <w:t>рушению обязательных требований;</w:t>
      </w:r>
    </w:p>
    <w:p w:rsidR="00D00A8C" w:rsidRPr="005512E7" w:rsidRDefault="00D00A8C" w:rsidP="00D00A8C">
      <w:pPr>
        <w:pStyle w:val="a7"/>
        <w:jc w:val="both"/>
        <w:rPr>
          <w:color w:val="FF0000"/>
        </w:rPr>
      </w:pPr>
      <w:r w:rsidRPr="008F55B1">
        <w:rPr>
          <w:b/>
          <w:sz w:val="28"/>
          <w:szCs w:val="28"/>
        </w:rPr>
        <w:t>- пункт 35 читать в следующей  редакции:</w:t>
      </w:r>
      <w:r>
        <w:rPr>
          <w:sz w:val="28"/>
          <w:szCs w:val="28"/>
        </w:rPr>
        <w:t xml:space="preserve"> </w:t>
      </w:r>
      <w:r w:rsidRPr="00D00A8C">
        <w:rPr>
          <w:sz w:val="28"/>
          <w:szCs w:val="28"/>
        </w:rPr>
        <w:t xml:space="preserve">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D00A8C" w:rsidRDefault="00D00A8C" w:rsidP="00D00A8C">
      <w:pPr>
        <w:pStyle w:val="a7"/>
        <w:jc w:val="both"/>
        <w:rPr>
          <w:color w:val="FF0000"/>
        </w:rPr>
      </w:pPr>
      <w:r w:rsidRPr="008F55B1">
        <w:rPr>
          <w:b/>
          <w:sz w:val="28"/>
          <w:szCs w:val="28"/>
        </w:rPr>
        <w:t>- пункт 36</w:t>
      </w:r>
      <w:r w:rsidRPr="008F55B1">
        <w:rPr>
          <w:b/>
        </w:rPr>
        <w:t xml:space="preserve"> </w:t>
      </w:r>
      <w:r w:rsidRPr="008F55B1">
        <w:rPr>
          <w:b/>
          <w:sz w:val="28"/>
          <w:szCs w:val="28"/>
        </w:rPr>
        <w:t>читать в следующей  редакции:</w:t>
      </w:r>
      <w:r>
        <w:rPr>
          <w:sz w:val="28"/>
          <w:szCs w:val="28"/>
        </w:rPr>
        <w:t xml:space="preserve"> </w:t>
      </w:r>
      <w:r w:rsidR="00755D62">
        <w:rPr>
          <w:sz w:val="28"/>
          <w:szCs w:val="28"/>
        </w:rPr>
        <w:t xml:space="preserve"> </w:t>
      </w:r>
      <w:r w:rsidRPr="00D00A8C">
        <w:rPr>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w:t>
      </w:r>
      <w:r w:rsidRPr="00D00A8C">
        <w:rPr>
          <w:sz w:val="28"/>
          <w:szCs w:val="28"/>
        </w:rPr>
        <w:lastRenderedPageBreak/>
        <w:t>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D00A8C" w:rsidRDefault="00D00A8C" w:rsidP="00D00A8C">
      <w:pPr>
        <w:pStyle w:val="a7"/>
        <w:jc w:val="both"/>
        <w:rPr>
          <w:sz w:val="28"/>
          <w:szCs w:val="28"/>
        </w:rPr>
      </w:pPr>
      <w:r w:rsidRPr="008F55B1">
        <w:rPr>
          <w:b/>
          <w:sz w:val="28"/>
          <w:szCs w:val="28"/>
        </w:rPr>
        <w:t>- пункт 37</w:t>
      </w:r>
      <w:r w:rsidRPr="008F55B1">
        <w:rPr>
          <w:b/>
        </w:rPr>
        <w:t xml:space="preserve"> </w:t>
      </w:r>
      <w:r w:rsidRPr="008F55B1">
        <w:rPr>
          <w:b/>
          <w:sz w:val="28"/>
          <w:szCs w:val="28"/>
        </w:rPr>
        <w:t>читать в следующей  редакции:</w:t>
      </w:r>
      <w:r>
        <w:rPr>
          <w:sz w:val="28"/>
          <w:szCs w:val="28"/>
        </w:rPr>
        <w:t xml:space="preserve">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D00A8C" w:rsidRDefault="00D00A8C" w:rsidP="00D00A8C">
      <w:pPr>
        <w:pStyle w:val="a7"/>
        <w:jc w:val="both"/>
        <w:rPr>
          <w:sz w:val="28"/>
          <w:szCs w:val="28"/>
        </w:rPr>
      </w:pPr>
      <w:r w:rsidRPr="008F55B1">
        <w:rPr>
          <w:b/>
          <w:sz w:val="28"/>
          <w:szCs w:val="28"/>
        </w:rPr>
        <w:t>- пункт 38</w:t>
      </w:r>
      <w:r w:rsidRPr="008F55B1">
        <w:rPr>
          <w:b/>
        </w:rPr>
        <w:t xml:space="preserve"> </w:t>
      </w:r>
      <w:r w:rsidRPr="008F55B1">
        <w:rPr>
          <w:b/>
          <w:sz w:val="28"/>
          <w:szCs w:val="28"/>
        </w:rPr>
        <w:t>читать в следующей  редакции:</w:t>
      </w:r>
      <w:r>
        <w:rPr>
          <w:sz w:val="28"/>
          <w:szCs w:val="28"/>
        </w:rPr>
        <w:t xml:space="preserve"> по итогам проведения профилактического визита объекту контроля может быть п</w:t>
      </w:r>
      <w:r w:rsidR="00755D62">
        <w:rPr>
          <w:sz w:val="28"/>
          <w:szCs w:val="28"/>
        </w:rPr>
        <w:t>рисвоена публичная оценка уров</w:t>
      </w:r>
      <w:r>
        <w:rPr>
          <w:sz w:val="28"/>
          <w:szCs w:val="28"/>
        </w:rPr>
        <w:t>ня соблюдения обязательных требований в соответствии с частями 6 и 7 ста</w:t>
      </w:r>
      <w:r w:rsidR="00755D62">
        <w:rPr>
          <w:sz w:val="28"/>
          <w:szCs w:val="28"/>
        </w:rPr>
        <w:t>тьи 48 Федерального закона № 540</w:t>
      </w:r>
      <w:r>
        <w:rPr>
          <w:sz w:val="28"/>
          <w:szCs w:val="28"/>
        </w:rPr>
        <w:t xml:space="preserve"> от </w:t>
      </w:r>
      <w:r w:rsidR="00755D62">
        <w:rPr>
          <w:sz w:val="28"/>
          <w:szCs w:val="28"/>
        </w:rPr>
        <w:t>28.12.2024 года;</w:t>
      </w:r>
    </w:p>
    <w:p w:rsidR="00755D62" w:rsidRPr="008F55B1" w:rsidRDefault="00755D62" w:rsidP="00755D62">
      <w:pPr>
        <w:pStyle w:val="a7"/>
        <w:jc w:val="both"/>
        <w:rPr>
          <w:b/>
          <w:sz w:val="28"/>
          <w:szCs w:val="28"/>
        </w:rPr>
      </w:pPr>
      <w:r w:rsidRPr="008F55B1">
        <w:rPr>
          <w:b/>
          <w:sz w:val="28"/>
          <w:szCs w:val="28"/>
        </w:rPr>
        <w:t xml:space="preserve">- добавить в Положение </w:t>
      </w:r>
      <w:proofErr w:type="spellStart"/>
      <w:r w:rsidRPr="008F55B1">
        <w:rPr>
          <w:b/>
          <w:sz w:val="28"/>
          <w:szCs w:val="28"/>
        </w:rPr>
        <w:t>п.п</w:t>
      </w:r>
      <w:proofErr w:type="spellEnd"/>
      <w:r w:rsidRPr="008F55B1">
        <w:rPr>
          <w:b/>
          <w:sz w:val="28"/>
          <w:szCs w:val="28"/>
        </w:rPr>
        <w:t>. 38.1 и 38.2</w:t>
      </w:r>
    </w:p>
    <w:p w:rsidR="00755D62" w:rsidRPr="00755D62" w:rsidRDefault="00755D62" w:rsidP="00755D62">
      <w:pPr>
        <w:pStyle w:val="a7"/>
        <w:jc w:val="both"/>
        <w:rPr>
          <w:b/>
          <w:sz w:val="28"/>
          <w:szCs w:val="28"/>
        </w:rPr>
      </w:pPr>
      <w:proofErr w:type="spellStart"/>
      <w:r w:rsidRPr="00755D62">
        <w:rPr>
          <w:b/>
          <w:sz w:val="28"/>
          <w:szCs w:val="28"/>
        </w:rPr>
        <w:t>п.п</w:t>
      </w:r>
      <w:proofErr w:type="spellEnd"/>
      <w:r w:rsidRPr="00755D62">
        <w:rPr>
          <w:b/>
          <w:sz w:val="28"/>
          <w:szCs w:val="28"/>
        </w:rPr>
        <w:t>. 38.1. Обязательный профилактический визит проводится:</w:t>
      </w:r>
    </w:p>
    <w:p w:rsidR="00755D62" w:rsidRPr="00755D62" w:rsidRDefault="00755D62" w:rsidP="00755D62">
      <w:pPr>
        <w:shd w:val="clear" w:color="auto" w:fill="FFFFFF"/>
        <w:spacing w:line="360" w:lineRule="atLeast"/>
        <w:jc w:val="both"/>
        <w:rPr>
          <w:sz w:val="28"/>
          <w:szCs w:val="28"/>
        </w:rPr>
      </w:pPr>
      <w:r w:rsidRPr="00755D62">
        <w:rPr>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5" w:anchor="dst101328" w:history="1">
        <w:r w:rsidRPr="00755D62">
          <w:rPr>
            <w:sz w:val="28"/>
            <w:szCs w:val="28"/>
            <w:u w:val="single"/>
          </w:rPr>
          <w:t>частью 2 статьи 25</w:t>
        </w:r>
      </w:hyperlink>
      <w:r w:rsidRPr="00755D62">
        <w:rPr>
          <w:sz w:val="28"/>
          <w:szCs w:val="28"/>
        </w:rPr>
        <w:t> настоящего Федерального закона;</w:t>
      </w:r>
    </w:p>
    <w:p w:rsidR="00755D62" w:rsidRPr="00755D62" w:rsidRDefault="00755D62" w:rsidP="00755D62">
      <w:pPr>
        <w:shd w:val="clear" w:color="auto" w:fill="FFFFFF"/>
        <w:spacing w:before="210" w:line="360" w:lineRule="atLeast"/>
        <w:jc w:val="both"/>
        <w:rPr>
          <w:sz w:val="28"/>
          <w:szCs w:val="28"/>
        </w:rPr>
      </w:pPr>
      <w:r w:rsidRPr="00755D62">
        <w:rPr>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6" w:anchor="dst100076" w:history="1">
        <w:r w:rsidRPr="00755D62">
          <w:rPr>
            <w:sz w:val="28"/>
            <w:szCs w:val="28"/>
            <w:u w:val="single"/>
          </w:rPr>
          <w:t>статьей 8</w:t>
        </w:r>
      </w:hyperlink>
      <w:r w:rsidRPr="00755D62">
        <w:rPr>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755D62" w:rsidRPr="00755D62" w:rsidRDefault="00755D62" w:rsidP="00755D62">
      <w:pPr>
        <w:shd w:val="clear" w:color="auto" w:fill="FFFFFF"/>
        <w:spacing w:before="210" w:line="360" w:lineRule="atLeast"/>
        <w:jc w:val="both"/>
        <w:rPr>
          <w:sz w:val="28"/>
          <w:szCs w:val="28"/>
        </w:rPr>
      </w:pPr>
      <w:r w:rsidRPr="00755D62">
        <w:rPr>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755D62" w:rsidRPr="00755D62" w:rsidRDefault="00755D62" w:rsidP="00755D62">
      <w:pPr>
        <w:shd w:val="clear" w:color="auto" w:fill="F4F3F8"/>
        <w:spacing w:line="330" w:lineRule="atLeast"/>
        <w:jc w:val="both"/>
        <w:rPr>
          <w:sz w:val="28"/>
          <w:szCs w:val="28"/>
        </w:rPr>
      </w:pPr>
      <w:r w:rsidRPr="00755D62">
        <w:rPr>
          <w:sz w:val="28"/>
          <w:szCs w:val="28"/>
        </w:rPr>
        <w:t>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hyperlink r:id="rId7" w:anchor="dst100007" w:history="1">
        <w:r w:rsidRPr="00755D62">
          <w:rPr>
            <w:sz w:val="28"/>
            <w:szCs w:val="28"/>
          </w:rPr>
          <w:t>Постановление</w:t>
        </w:r>
      </w:hyperlink>
      <w:r w:rsidRPr="00755D62">
        <w:rPr>
          <w:sz w:val="28"/>
          <w:szCs w:val="28"/>
        </w:rPr>
        <w:t> Правительства РФ от 28.12.2024 N 1955.</w:t>
      </w:r>
    </w:p>
    <w:p w:rsidR="00755D62" w:rsidRPr="00755D62" w:rsidRDefault="00755D62" w:rsidP="00755D62">
      <w:pPr>
        <w:shd w:val="clear" w:color="auto" w:fill="FFFFFF"/>
        <w:spacing w:line="360" w:lineRule="atLeast"/>
        <w:jc w:val="both"/>
        <w:rPr>
          <w:sz w:val="28"/>
          <w:szCs w:val="28"/>
        </w:rPr>
      </w:pPr>
      <w:r w:rsidRPr="00755D62">
        <w:rPr>
          <w:sz w:val="28"/>
          <w:szCs w:val="28"/>
        </w:rPr>
        <w:t>4) по поручению:</w:t>
      </w:r>
    </w:p>
    <w:p w:rsidR="00755D62" w:rsidRPr="00755D62" w:rsidRDefault="00755D62" w:rsidP="00755D62">
      <w:pPr>
        <w:shd w:val="clear" w:color="auto" w:fill="FFFFFF"/>
        <w:spacing w:line="360" w:lineRule="atLeast"/>
        <w:jc w:val="both"/>
        <w:rPr>
          <w:sz w:val="28"/>
          <w:szCs w:val="28"/>
        </w:rPr>
      </w:pPr>
      <w:r w:rsidRPr="00755D62">
        <w:rPr>
          <w:sz w:val="28"/>
          <w:szCs w:val="28"/>
        </w:rPr>
        <w:t>а) Президента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lastRenderedPageBreak/>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755D62" w:rsidRPr="00755D62" w:rsidRDefault="00755D62" w:rsidP="00755D62">
      <w:pPr>
        <w:shd w:val="clear" w:color="auto" w:fill="FFFFFF"/>
        <w:spacing w:line="360" w:lineRule="atLeast"/>
        <w:jc w:val="both"/>
        <w:rPr>
          <w:sz w:val="28"/>
          <w:szCs w:val="28"/>
        </w:rPr>
      </w:pPr>
      <w:r w:rsidRPr="00755D62">
        <w:rPr>
          <w:sz w:val="28"/>
          <w:szCs w:val="28"/>
        </w:rPr>
        <w:t>2. Правительство Российской Федерации вправе установить иные </w:t>
      </w:r>
      <w:hyperlink r:id="rId8" w:anchor="dst100157" w:history="1">
        <w:r w:rsidRPr="00755D62">
          <w:rPr>
            <w:sz w:val="28"/>
            <w:szCs w:val="28"/>
            <w:u w:val="single"/>
          </w:rPr>
          <w:t>случаи</w:t>
        </w:r>
      </w:hyperlink>
      <w:r w:rsidRPr="00755D62">
        <w:rPr>
          <w:sz w:val="28"/>
          <w:szCs w:val="28"/>
        </w:rPr>
        <w:t> проведения обязательных профилактических визитов в отношении контролируемых лиц.</w:t>
      </w:r>
    </w:p>
    <w:p w:rsidR="00755D62" w:rsidRPr="00755D62" w:rsidRDefault="00755D62" w:rsidP="00755D62">
      <w:pPr>
        <w:shd w:val="clear" w:color="auto" w:fill="FFFFFF"/>
        <w:spacing w:line="360" w:lineRule="atLeast"/>
        <w:jc w:val="both"/>
        <w:rPr>
          <w:sz w:val="28"/>
          <w:szCs w:val="28"/>
        </w:rPr>
      </w:pPr>
      <w:r w:rsidRPr="00755D62">
        <w:rPr>
          <w:sz w:val="28"/>
          <w:szCs w:val="28"/>
        </w:rPr>
        <w:t>3. Обязательный профилактический визит не предусматривает отказ контролируемого лица от его проведения.</w:t>
      </w:r>
    </w:p>
    <w:p w:rsidR="00755D62" w:rsidRPr="00755D62" w:rsidRDefault="00755D62" w:rsidP="00755D62">
      <w:pPr>
        <w:shd w:val="clear" w:color="auto" w:fill="FFFFFF"/>
        <w:spacing w:line="360" w:lineRule="atLeast"/>
        <w:jc w:val="both"/>
        <w:rPr>
          <w:sz w:val="28"/>
          <w:szCs w:val="28"/>
        </w:rPr>
      </w:pPr>
      <w:r w:rsidRPr="00755D62">
        <w:rPr>
          <w:sz w:val="28"/>
          <w:szCs w:val="28"/>
        </w:rPr>
        <w:t>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755D62" w:rsidRPr="00755D62" w:rsidRDefault="00755D62" w:rsidP="00755D62">
      <w:pPr>
        <w:shd w:val="clear" w:color="auto" w:fill="FFFFFF"/>
        <w:spacing w:before="210" w:line="360" w:lineRule="atLeast"/>
        <w:jc w:val="both"/>
        <w:rPr>
          <w:sz w:val="28"/>
          <w:szCs w:val="28"/>
        </w:rPr>
      </w:pPr>
      <w:r w:rsidRPr="00755D62">
        <w:rPr>
          <w:sz w:val="28"/>
          <w:szCs w:val="28"/>
        </w:rPr>
        <w:t>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r:id="rId9" w:anchor="dst101380" w:history="1">
        <w:r w:rsidRPr="00755D62">
          <w:rPr>
            <w:sz w:val="28"/>
            <w:szCs w:val="28"/>
            <w:u w:val="single"/>
          </w:rPr>
          <w:t>частью 7</w:t>
        </w:r>
      </w:hyperlink>
      <w:r w:rsidRPr="00755D62">
        <w:rPr>
          <w:sz w:val="28"/>
          <w:szCs w:val="28"/>
        </w:rPr>
        <w:t> настоящей статьи.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rsidR="00755D62" w:rsidRPr="00755D62" w:rsidRDefault="00755D62" w:rsidP="00755D62">
      <w:pPr>
        <w:shd w:val="clear" w:color="auto" w:fill="FFFFFF"/>
        <w:spacing w:before="210" w:line="360" w:lineRule="atLeast"/>
        <w:jc w:val="both"/>
        <w:rPr>
          <w:sz w:val="28"/>
          <w:szCs w:val="28"/>
        </w:rPr>
      </w:pPr>
      <w:r w:rsidRPr="00755D62">
        <w:rPr>
          <w:sz w:val="28"/>
          <w:szCs w:val="28"/>
        </w:rPr>
        <w:lastRenderedPageBreak/>
        <w:t>1) вид контроля, в рамках которого должны быть проведены обязательные профилактические визиты;</w:t>
      </w:r>
    </w:p>
    <w:p w:rsidR="00755D62" w:rsidRPr="00755D62" w:rsidRDefault="00755D62" w:rsidP="00755D62">
      <w:pPr>
        <w:shd w:val="clear" w:color="auto" w:fill="FFFFFF"/>
        <w:spacing w:before="210" w:line="360" w:lineRule="atLeast"/>
        <w:jc w:val="both"/>
        <w:rPr>
          <w:sz w:val="28"/>
          <w:szCs w:val="28"/>
        </w:rPr>
      </w:pPr>
      <w:r w:rsidRPr="00755D62">
        <w:rPr>
          <w:sz w:val="28"/>
          <w:szCs w:val="28"/>
        </w:rPr>
        <w:t>2) перечень контролируемых лиц, в отношении которых должны быть проведены обязательные профилактические визиты;</w:t>
      </w:r>
    </w:p>
    <w:p w:rsidR="00755D62" w:rsidRPr="00755D62" w:rsidRDefault="00755D62" w:rsidP="00755D62">
      <w:pPr>
        <w:shd w:val="clear" w:color="auto" w:fill="FFFFFF"/>
        <w:spacing w:before="210" w:line="360" w:lineRule="atLeast"/>
        <w:jc w:val="both"/>
        <w:rPr>
          <w:sz w:val="28"/>
          <w:szCs w:val="28"/>
        </w:rPr>
      </w:pPr>
      <w:r w:rsidRPr="00755D62">
        <w:rPr>
          <w:sz w:val="28"/>
          <w:szCs w:val="28"/>
        </w:rPr>
        <w:t>3) предмет обязательного профилактического визита;</w:t>
      </w:r>
    </w:p>
    <w:p w:rsidR="00755D62" w:rsidRPr="00755D62" w:rsidRDefault="00755D62" w:rsidP="00755D62">
      <w:pPr>
        <w:shd w:val="clear" w:color="auto" w:fill="FFFFFF"/>
        <w:spacing w:before="210" w:line="360" w:lineRule="atLeast"/>
        <w:jc w:val="both"/>
        <w:rPr>
          <w:sz w:val="28"/>
          <w:szCs w:val="28"/>
        </w:rPr>
      </w:pPr>
      <w:r w:rsidRPr="00755D62">
        <w:rPr>
          <w:sz w:val="28"/>
          <w:szCs w:val="28"/>
        </w:rPr>
        <w:t>4) период, в течение которого должны быть проведены обязательные профилактические визиты.</w:t>
      </w:r>
    </w:p>
    <w:p w:rsidR="00755D62" w:rsidRPr="00755D62" w:rsidRDefault="00755D62" w:rsidP="00755D62">
      <w:pPr>
        <w:shd w:val="clear" w:color="auto" w:fill="FFFFFF"/>
        <w:spacing w:line="360" w:lineRule="atLeast"/>
        <w:jc w:val="both"/>
        <w:rPr>
          <w:sz w:val="28"/>
          <w:szCs w:val="28"/>
        </w:rPr>
      </w:pPr>
      <w:r w:rsidRPr="00755D62">
        <w:rPr>
          <w:sz w:val="28"/>
          <w:szCs w:val="28"/>
        </w:rPr>
        <w:t>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755D62" w:rsidRPr="00755D62" w:rsidRDefault="00755D62" w:rsidP="00755D62">
      <w:pPr>
        <w:shd w:val="clear" w:color="auto" w:fill="FFFFFF"/>
        <w:spacing w:line="360" w:lineRule="atLeast"/>
        <w:jc w:val="both"/>
        <w:rPr>
          <w:sz w:val="28"/>
          <w:szCs w:val="28"/>
        </w:rPr>
      </w:pPr>
      <w:r w:rsidRPr="00755D62">
        <w:rPr>
          <w:sz w:val="28"/>
          <w:szCs w:val="28"/>
        </w:rPr>
        <w:t>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10" w:anchor="dst100996" w:history="1">
        <w:r w:rsidRPr="00755D62">
          <w:rPr>
            <w:sz w:val="28"/>
            <w:szCs w:val="28"/>
            <w:u w:val="single"/>
          </w:rPr>
          <w:t>статьей 90</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10.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11" w:anchor="dst100987" w:history="1">
        <w:r w:rsidRPr="00755D62">
          <w:rPr>
            <w:sz w:val="28"/>
            <w:szCs w:val="28"/>
            <w:u w:val="single"/>
          </w:rPr>
          <w:t>статьей 88</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2" w:anchor="dst101185" w:history="1">
        <w:r w:rsidRPr="00755D62">
          <w:rPr>
            <w:sz w:val="28"/>
            <w:szCs w:val="28"/>
            <w:u w:val="single"/>
          </w:rPr>
          <w:t>частью 10 статьи 65</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755D62" w:rsidRPr="00755D62" w:rsidRDefault="00755D62" w:rsidP="00755D62">
      <w:pPr>
        <w:shd w:val="clear" w:color="auto" w:fill="FFFFFF"/>
        <w:spacing w:line="360" w:lineRule="atLeast"/>
        <w:jc w:val="both"/>
        <w:rPr>
          <w:sz w:val="28"/>
          <w:szCs w:val="28"/>
        </w:rPr>
      </w:pPr>
      <w:r w:rsidRPr="00755D62">
        <w:rPr>
          <w:sz w:val="28"/>
          <w:szCs w:val="28"/>
        </w:rPr>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3" w:anchor="dst101482" w:history="1">
        <w:r w:rsidRPr="00755D62">
          <w:rPr>
            <w:sz w:val="28"/>
            <w:szCs w:val="28"/>
            <w:u w:val="single"/>
          </w:rPr>
          <w:t>статьей 90.1</w:t>
        </w:r>
      </w:hyperlink>
      <w:r w:rsidRPr="00755D62">
        <w:rPr>
          <w:sz w:val="28"/>
          <w:szCs w:val="28"/>
        </w:rPr>
        <w:t> настоящего Федерального закона.</w:t>
      </w:r>
    </w:p>
    <w:p w:rsidR="00755D62" w:rsidRDefault="00755D62" w:rsidP="00755D62">
      <w:pPr>
        <w:pStyle w:val="a7"/>
        <w:shd w:val="clear" w:color="auto" w:fill="FFFFFF"/>
        <w:spacing w:before="0" w:beforeAutospacing="0" w:after="0" w:afterAutospacing="0" w:line="360" w:lineRule="atLeast"/>
        <w:jc w:val="both"/>
        <w:rPr>
          <w:sz w:val="28"/>
          <w:szCs w:val="28"/>
        </w:rPr>
      </w:pPr>
    </w:p>
    <w:p w:rsidR="00755D62" w:rsidRPr="00755D62" w:rsidRDefault="00755D62" w:rsidP="00755D62">
      <w:pPr>
        <w:pStyle w:val="a7"/>
        <w:shd w:val="clear" w:color="auto" w:fill="FFFFFF"/>
        <w:spacing w:before="0" w:beforeAutospacing="0" w:after="0" w:afterAutospacing="0" w:line="360" w:lineRule="atLeast"/>
        <w:jc w:val="both"/>
        <w:rPr>
          <w:sz w:val="28"/>
          <w:szCs w:val="28"/>
        </w:rPr>
      </w:pPr>
      <w:r w:rsidRPr="00755D62">
        <w:rPr>
          <w:b/>
          <w:sz w:val="28"/>
          <w:szCs w:val="28"/>
        </w:rPr>
        <w:lastRenderedPageBreak/>
        <w:t>п.п.38.2. Профилактический визит по инициативе контролируемого лица</w:t>
      </w:r>
      <w:r w:rsidRPr="00755D62">
        <w:rPr>
          <w:sz w:val="28"/>
          <w:szCs w:val="28"/>
        </w:rPr>
        <w:t xml:space="preserve">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55D62" w:rsidRPr="00755D62" w:rsidRDefault="00755D62" w:rsidP="00755D62">
      <w:pPr>
        <w:shd w:val="clear" w:color="auto" w:fill="FFFFFF"/>
        <w:spacing w:line="360" w:lineRule="atLeast"/>
        <w:jc w:val="both"/>
        <w:rPr>
          <w:sz w:val="28"/>
          <w:szCs w:val="28"/>
        </w:rPr>
      </w:pPr>
      <w:r w:rsidRPr="00755D62">
        <w:rPr>
          <w:sz w:val="28"/>
          <w:szCs w:val="28"/>
        </w:rPr>
        <w:t>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4. Решение об отказе в проведении профилактического визита принимается в следующих случаях:</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1) от контролируемого лица поступило уведомление об отзыве заявления;</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3) в течение года до даты подачи заявления контрольным (надзорным) органом проведен профилактический визит по ранее поданному заявлению;</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755D62" w:rsidRPr="00755D62" w:rsidRDefault="00755D62" w:rsidP="00755D62">
      <w:pPr>
        <w:shd w:val="clear" w:color="auto" w:fill="FFFFFF"/>
        <w:spacing w:line="360" w:lineRule="atLeast"/>
        <w:jc w:val="both"/>
        <w:rPr>
          <w:sz w:val="28"/>
          <w:szCs w:val="28"/>
        </w:rPr>
      </w:pPr>
      <w:r w:rsidRPr="00755D62">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w:t>
      </w:r>
      <w:r w:rsidR="008F55B1">
        <w:rPr>
          <w:sz w:val="28"/>
          <w:szCs w:val="28"/>
        </w:rPr>
        <w:t>,</w:t>
      </w:r>
      <w:r w:rsidRPr="00755D62">
        <w:rPr>
          <w:sz w:val="28"/>
          <w:szCs w:val="28"/>
        </w:rPr>
        <w:t xml:space="preserve"> чем за пять рабочих дней до даты его проведения.</w:t>
      </w:r>
    </w:p>
    <w:p w:rsidR="00755D62" w:rsidRPr="00755D62" w:rsidRDefault="00755D62" w:rsidP="00755D62">
      <w:pPr>
        <w:shd w:val="clear" w:color="auto" w:fill="FFFFFF"/>
        <w:spacing w:line="360" w:lineRule="atLeast"/>
        <w:jc w:val="both"/>
        <w:rPr>
          <w:sz w:val="28"/>
          <w:szCs w:val="28"/>
        </w:rPr>
      </w:pPr>
      <w:r w:rsidRPr="00755D62">
        <w:rPr>
          <w:sz w:val="28"/>
          <w:szCs w:val="28"/>
        </w:rPr>
        <w:lastRenderedPageBreak/>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755D62" w:rsidRPr="00755D62" w:rsidRDefault="00755D62" w:rsidP="00755D62">
      <w:pPr>
        <w:shd w:val="clear" w:color="auto" w:fill="FFFFFF"/>
        <w:spacing w:line="360" w:lineRule="atLeast"/>
        <w:jc w:val="both"/>
        <w:rPr>
          <w:sz w:val="28"/>
          <w:szCs w:val="28"/>
        </w:rPr>
      </w:pPr>
      <w:r w:rsidRPr="00755D62">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755D62" w:rsidRPr="00755D62" w:rsidRDefault="00755D62" w:rsidP="00755D62">
      <w:pPr>
        <w:shd w:val="clear" w:color="auto" w:fill="FFFFFF"/>
        <w:spacing w:line="360" w:lineRule="atLeast"/>
        <w:jc w:val="both"/>
        <w:rPr>
          <w:sz w:val="28"/>
          <w:szCs w:val="28"/>
        </w:rPr>
      </w:pPr>
      <w:r w:rsidRPr="00755D62">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w:t>
      </w:r>
      <w:r>
        <w:rPr>
          <w:sz w:val="28"/>
          <w:szCs w:val="28"/>
        </w:rPr>
        <w:t>рольных (надзорных) мероприятий;</w:t>
      </w:r>
    </w:p>
    <w:p w:rsidR="003C107F" w:rsidRPr="00DA6890" w:rsidRDefault="00755D62" w:rsidP="003C107F">
      <w:pPr>
        <w:pStyle w:val="a7"/>
        <w:jc w:val="both"/>
        <w:rPr>
          <w:color w:val="FF0000"/>
        </w:rPr>
      </w:pPr>
      <w:r w:rsidRPr="008F55B1">
        <w:rPr>
          <w:b/>
          <w:sz w:val="28"/>
          <w:szCs w:val="28"/>
        </w:rPr>
        <w:t>- пункт 47 Положения</w:t>
      </w:r>
      <w:r w:rsidR="003C107F" w:rsidRPr="008F55B1">
        <w:rPr>
          <w:b/>
          <w:sz w:val="28"/>
          <w:szCs w:val="28"/>
        </w:rPr>
        <w:t xml:space="preserve"> дополнить словами:</w:t>
      </w:r>
      <w:r w:rsidR="003C107F" w:rsidRPr="003C107F">
        <w:rPr>
          <w:sz w:val="28"/>
          <w:szCs w:val="28"/>
        </w:rPr>
        <w:t xml:space="preserve">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C107F" w:rsidRDefault="003C107F" w:rsidP="003C107F">
      <w:pPr>
        <w:pStyle w:val="a7"/>
        <w:jc w:val="both"/>
        <w:rPr>
          <w:sz w:val="28"/>
          <w:szCs w:val="28"/>
        </w:rPr>
      </w:pPr>
      <w:r w:rsidRPr="008F55B1">
        <w:rPr>
          <w:b/>
          <w:sz w:val="28"/>
          <w:szCs w:val="28"/>
        </w:rPr>
        <w:t>- пункт 57 читать в следующей редакции:</w:t>
      </w:r>
      <w:r w:rsidRPr="003C107F">
        <w:rPr>
          <w:sz w:val="28"/>
          <w:szCs w:val="28"/>
        </w:rPr>
        <w:t xml:space="preserve"> </w:t>
      </w:r>
      <w:r w:rsidR="008F0039">
        <w:rPr>
          <w:sz w:val="28"/>
          <w:szCs w:val="28"/>
        </w:rPr>
        <w:t>В случае,</w:t>
      </w:r>
      <w:r w:rsidRPr="003C107F">
        <w:rPr>
          <w:sz w:val="28"/>
          <w:szCs w:val="28"/>
        </w:rPr>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w:t>
      </w:r>
      <w:r w:rsidR="008F0039">
        <w:rPr>
          <w:sz w:val="28"/>
          <w:szCs w:val="28"/>
        </w:rPr>
        <w:t>ранее представленных документов;</w:t>
      </w:r>
    </w:p>
    <w:p w:rsidR="008F0039" w:rsidRPr="00E938CE" w:rsidRDefault="008F0039" w:rsidP="008F0039">
      <w:pPr>
        <w:pStyle w:val="a7"/>
        <w:jc w:val="both"/>
        <w:rPr>
          <w:color w:val="FF0000"/>
        </w:rPr>
      </w:pPr>
      <w:r w:rsidRPr="008F55B1">
        <w:rPr>
          <w:b/>
          <w:sz w:val="28"/>
          <w:szCs w:val="28"/>
        </w:rPr>
        <w:t>- пункт 59 читать в следующей редакции:</w:t>
      </w:r>
      <w:r w:rsidRPr="008F0039">
        <w:rPr>
          <w:color w:val="FF0000"/>
        </w:rPr>
        <w:t xml:space="preserve"> </w:t>
      </w:r>
      <w:r w:rsidRPr="008F0039">
        <w:rPr>
          <w:sz w:val="28"/>
          <w:szCs w:val="28"/>
        </w:rPr>
        <w:t>Срок проведения документарной проверки не может превышать 10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8F0039" w:rsidRPr="00E938CE" w:rsidRDefault="008F0039" w:rsidP="008F0039">
      <w:pPr>
        <w:pStyle w:val="a7"/>
        <w:jc w:val="both"/>
        <w:rPr>
          <w:color w:val="FF0000"/>
        </w:rPr>
      </w:pPr>
      <w:r w:rsidRPr="008F0039">
        <w:rPr>
          <w:b/>
          <w:sz w:val="28"/>
          <w:szCs w:val="28"/>
        </w:rPr>
        <w:t>- пункт 60 читать в следующей редакции:</w:t>
      </w:r>
      <w:r w:rsidRPr="008F0039">
        <w:rPr>
          <w:color w:val="FF0000"/>
        </w:rPr>
        <w:t xml:space="preserve"> </w:t>
      </w:r>
      <w:r w:rsidRPr="008F0039">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3,4,6,8 части 1 статьи 57 Федерального закона  № 248 от 31.07.2020 года.</w:t>
      </w:r>
    </w:p>
    <w:p w:rsidR="008F0039" w:rsidRPr="008F0039" w:rsidRDefault="008F0039" w:rsidP="008F0039">
      <w:pPr>
        <w:pStyle w:val="a7"/>
        <w:jc w:val="both"/>
        <w:rPr>
          <w:sz w:val="28"/>
          <w:szCs w:val="28"/>
        </w:rPr>
      </w:pPr>
      <w:r w:rsidRPr="008F0039">
        <w:rPr>
          <w:b/>
          <w:sz w:val="28"/>
          <w:szCs w:val="28"/>
        </w:rPr>
        <w:t>- пункт 61 дополнить словами:</w:t>
      </w:r>
      <w:r w:rsidRPr="008F0039">
        <w:rPr>
          <w:sz w:val="28"/>
          <w:szCs w:val="28"/>
        </w:rPr>
        <w:t xml:space="preserve"> </w:t>
      </w:r>
      <w:r>
        <w:rPr>
          <w:sz w:val="28"/>
          <w:szCs w:val="28"/>
        </w:rPr>
        <w:t>«</w:t>
      </w:r>
      <w:r w:rsidRPr="008F0039">
        <w:rPr>
          <w:sz w:val="28"/>
          <w:szCs w:val="28"/>
        </w:rPr>
        <w:t>Выездная проверка, указанная в части 1  статьи 73 Федерального закона № 248 от 31.07.2020,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F0039" w:rsidRDefault="008F0039" w:rsidP="008F0039">
      <w:pPr>
        <w:pStyle w:val="a7"/>
        <w:jc w:val="both"/>
        <w:rPr>
          <w:color w:val="FF0000"/>
        </w:rPr>
      </w:pPr>
      <w:r w:rsidRPr="008F0039">
        <w:rPr>
          <w:b/>
          <w:sz w:val="28"/>
          <w:szCs w:val="28"/>
        </w:rPr>
        <w:t>- пункт 68 дополнить словами:</w:t>
      </w:r>
      <w:r w:rsidRPr="008F0039">
        <w:rPr>
          <w:sz w:val="28"/>
          <w:szCs w:val="28"/>
        </w:rPr>
        <w:t xml:space="preserve"> </w:t>
      </w:r>
      <w:r>
        <w:rPr>
          <w:sz w:val="28"/>
          <w:szCs w:val="28"/>
        </w:rPr>
        <w:t>«</w:t>
      </w:r>
      <w:r w:rsidRPr="008F0039">
        <w:rPr>
          <w:sz w:val="28"/>
          <w:szCs w:val="28"/>
        </w:rPr>
        <w:t>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F0039" w:rsidRDefault="008F0039" w:rsidP="008F0039">
      <w:pPr>
        <w:pStyle w:val="a7"/>
        <w:jc w:val="both"/>
        <w:rPr>
          <w:sz w:val="28"/>
          <w:szCs w:val="28"/>
        </w:rPr>
      </w:pPr>
      <w:r>
        <w:rPr>
          <w:sz w:val="28"/>
          <w:szCs w:val="28"/>
        </w:rPr>
        <w:t>«</w:t>
      </w:r>
      <w:r w:rsidRPr="008F0039">
        <w:rPr>
          <w:sz w:val="28"/>
          <w:szCs w:val="28"/>
        </w:rPr>
        <w:t>В случае осуществления нас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w:t>
      </w:r>
      <w:r>
        <w:rPr>
          <w:sz w:val="28"/>
          <w:szCs w:val="28"/>
        </w:rPr>
        <w:t>ральным законом о виде контроля»;</w:t>
      </w:r>
    </w:p>
    <w:p w:rsidR="00854C80" w:rsidRDefault="00854C80" w:rsidP="008F0039">
      <w:pPr>
        <w:pStyle w:val="a7"/>
        <w:jc w:val="both"/>
        <w:rPr>
          <w:sz w:val="28"/>
          <w:szCs w:val="28"/>
        </w:rPr>
      </w:pPr>
      <w:r w:rsidRPr="008F0039">
        <w:rPr>
          <w:b/>
          <w:sz w:val="28"/>
          <w:szCs w:val="28"/>
        </w:rPr>
        <w:t xml:space="preserve">- </w:t>
      </w:r>
      <w:r>
        <w:rPr>
          <w:b/>
          <w:sz w:val="28"/>
          <w:szCs w:val="28"/>
        </w:rPr>
        <w:t>пункт 89 абзац 1 читать в следующей редакции:</w:t>
      </w:r>
      <w:r w:rsidRPr="008F0039">
        <w:rPr>
          <w:b/>
          <w:sz w:val="28"/>
          <w:szCs w:val="28"/>
        </w:rPr>
        <w:t xml:space="preserve"> </w:t>
      </w:r>
      <w:r w:rsidRPr="00854C80">
        <w:rPr>
          <w:sz w:val="28"/>
          <w:szCs w:val="28"/>
        </w:rPr>
        <w:t>В случае проведения контрольных (надзорных) мероприятий с использованием мобильного приложения «Инспектор» либо составление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248-ФЗ,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статьей 21 Федерального закона 248-ФЗ.</w:t>
      </w:r>
    </w:p>
    <w:p w:rsidR="008F0039" w:rsidRDefault="008F0039" w:rsidP="008F0039">
      <w:pPr>
        <w:pStyle w:val="a7"/>
        <w:jc w:val="both"/>
        <w:rPr>
          <w:sz w:val="28"/>
          <w:szCs w:val="28"/>
        </w:rPr>
      </w:pPr>
      <w:r>
        <w:rPr>
          <w:sz w:val="28"/>
          <w:szCs w:val="28"/>
        </w:rPr>
        <w:t>-</w:t>
      </w:r>
      <w:r>
        <w:rPr>
          <w:b/>
          <w:sz w:val="28"/>
          <w:szCs w:val="28"/>
        </w:rPr>
        <w:t xml:space="preserve"> пункт 89 </w:t>
      </w:r>
      <w:r w:rsidRPr="008F0039">
        <w:rPr>
          <w:b/>
          <w:sz w:val="28"/>
          <w:szCs w:val="28"/>
        </w:rPr>
        <w:t xml:space="preserve"> дополнить словами:</w:t>
      </w:r>
      <w:r w:rsidRPr="008F0039">
        <w:rPr>
          <w:sz w:val="28"/>
          <w:szCs w:val="28"/>
        </w:rPr>
        <w:t xml:space="preserve"> </w:t>
      </w:r>
      <w:r>
        <w:rPr>
          <w:sz w:val="28"/>
          <w:szCs w:val="28"/>
        </w:rPr>
        <w:t xml:space="preserve"> </w:t>
      </w:r>
      <w:r w:rsidR="00854C80" w:rsidRPr="00854C80">
        <w:rPr>
          <w:sz w:val="28"/>
          <w:szCs w:val="28"/>
        </w:rPr>
        <w:t>«</w:t>
      </w:r>
      <w:r w:rsidRPr="00854C80">
        <w:rPr>
          <w:sz w:val="28"/>
          <w:szCs w:val="28"/>
        </w:rPr>
        <w:t>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Федерального закона № 248 от 31.07.2020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 от 32.07.2020</w:t>
      </w:r>
      <w:r w:rsidR="00854C80" w:rsidRPr="00854C80">
        <w:rPr>
          <w:sz w:val="28"/>
          <w:szCs w:val="28"/>
        </w:rPr>
        <w:t>»</w:t>
      </w:r>
      <w:r w:rsidR="00854C80">
        <w:rPr>
          <w:sz w:val="28"/>
          <w:szCs w:val="28"/>
        </w:rPr>
        <w:t>;</w:t>
      </w:r>
    </w:p>
    <w:p w:rsidR="00854C80" w:rsidRPr="00854C80" w:rsidRDefault="00854C80" w:rsidP="00854C80">
      <w:pPr>
        <w:shd w:val="clear" w:color="auto" w:fill="FFFFFF"/>
        <w:spacing w:line="360" w:lineRule="atLeast"/>
        <w:jc w:val="both"/>
        <w:rPr>
          <w:b/>
          <w:sz w:val="28"/>
          <w:szCs w:val="28"/>
        </w:rPr>
      </w:pPr>
      <w:r w:rsidRPr="00854C80">
        <w:rPr>
          <w:b/>
          <w:sz w:val="28"/>
          <w:szCs w:val="28"/>
        </w:rPr>
        <w:t xml:space="preserve">- пункт 93 Положения дополнить </w:t>
      </w:r>
      <w:proofErr w:type="spellStart"/>
      <w:r w:rsidRPr="00854C80">
        <w:rPr>
          <w:b/>
          <w:sz w:val="28"/>
          <w:szCs w:val="28"/>
        </w:rPr>
        <w:t>п.п</w:t>
      </w:r>
      <w:proofErr w:type="spellEnd"/>
      <w:r w:rsidRPr="00854C80">
        <w:rPr>
          <w:b/>
          <w:sz w:val="28"/>
          <w:szCs w:val="28"/>
        </w:rPr>
        <w:t>. 93.1 и 93.2</w:t>
      </w:r>
    </w:p>
    <w:p w:rsidR="00854C80" w:rsidRPr="00854C80" w:rsidRDefault="00854C80" w:rsidP="00854C80">
      <w:pPr>
        <w:shd w:val="clear" w:color="auto" w:fill="FFFFFF"/>
        <w:spacing w:line="360" w:lineRule="atLeast"/>
        <w:jc w:val="both"/>
        <w:rPr>
          <w:sz w:val="28"/>
          <w:szCs w:val="28"/>
        </w:rPr>
      </w:pPr>
      <w:r>
        <w:rPr>
          <w:sz w:val="28"/>
          <w:szCs w:val="28"/>
        </w:rPr>
        <w:t xml:space="preserve">пункт 93.1 </w:t>
      </w:r>
      <w:r w:rsidRPr="00854C80">
        <w:rPr>
          <w:sz w:val="28"/>
          <w:szCs w:val="28"/>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rsidR="00854C80" w:rsidRPr="00854C80" w:rsidRDefault="00854C80" w:rsidP="00854C80">
      <w:pPr>
        <w:shd w:val="clear" w:color="auto" w:fill="FFFFFF"/>
        <w:spacing w:line="360" w:lineRule="atLeast"/>
        <w:jc w:val="both"/>
        <w:rPr>
          <w:sz w:val="28"/>
          <w:szCs w:val="28"/>
        </w:rPr>
      </w:pPr>
    </w:p>
    <w:p w:rsidR="00854C80" w:rsidRPr="00854C80" w:rsidRDefault="00854C80" w:rsidP="00854C80">
      <w:pPr>
        <w:shd w:val="clear" w:color="auto" w:fill="FFFFFF"/>
        <w:spacing w:line="360" w:lineRule="atLeast"/>
        <w:jc w:val="both"/>
        <w:rPr>
          <w:sz w:val="28"/>
          <w:szCs w:val="28"/>
        </w:rPr>
      </w:pPr>
      <w:r w:rsidRPr="00854C80">
        <w:rPr>
          <w:sz w:val="28"/>
          <w:szCs w:val="28"/>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2) срок устранения выявленного нарушения обязательных требований с указанием конкретной даты;</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3) перечень рекомендованных мероприятий по устранению выявленного нарушения обязательных требований;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854C80" w:rsidRPr="00854C80" w:rsidRDefault="00854C80" w:rsidP="00854C80">
      <w:pPr>
        <w:shd w:val="clear" w:color="auto" w:fill="FFFFFF"/>
        <w:spacing w:line="360" w:lineRule="atLeast"/>
        <w:jc w:val="both"/>
        <w:rPr>
          <w:sz w:val="28"/>
          <w:szCs w:val="28"/>
        </w:rPr>
      </w:pPr>
      <w:r>
        <w:rPr>
          <w:sz w:val="28"/>
          <w:szCs w:val="28"/>
        </w:rPr>
        <w:t xml:space="preserve">       </w:t>
      </w:r>
      <w:r w:rsidRPr="00854C80">
        <w:rPr>
          <w:sz w:val="28"/>
          <w:szCs w:val="28"/>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54C80" w:rsidRPr="00854C80" w:rsidRDefault="00854C80" w:rsidP="00854C80">
      <w:pPr>
        <w:pStyle w:val="a7"/>
        <w:shd w:val="clear" w:color="auto" w:fill="FFFFFF"/>
        <w:spacing w:before="210" w:beforeAutospacing="0" w:after="0" w:afterAutospacing="0" w:line="360" w:lineRule="atLeast"/>
        <w:jc w:val="both"/>
        <w:rPr>
          <w:sz w:val="28"/>
          <w:szCs w:val="28"/>
        </w:rPr>
      </w:pPr>
      <w:r w:rsidRPr="00854C80">
        <w:rPr>
          <w:sz w:val="28"/>
          <w:szCs w:val="28"/>
        </w:rPr>
        <w:t>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rsidR="00854C80" w:rsidRDefault="00854C80" w:rsidP="00854C80"/>
    <w:p w:rsidR="00854C80" w:rsidRPr="00854C80" w:rsidRDefault="00854C80" w:rsidP="00854C80">
      <w:pPr>
        <w:jc w:val="both"/>
        <w:rPr>
          <w:sz w:val="28"/>
          <w:szCs w:val="28"/>
        </w:rPr>
      </w:pPr>
      <w:r w:rsidRPr="00854C80">
        <w:rPr>
          <w:b/>
          <w:sz w:val="28"/>
          <w:szCs w:val="28"/>
        </w:rPr>
        <w:t>- пункт 93.2</w:t>
      </w:r>
      <w:r>
        <w:t xml:space="preserve"> </w:t>
      </w:r>
      <w:r w:rsidRPr="00854C80">
        <w:rPr>
          <w:sz w:val="28"/>
          <w:szCs w:val="28"/>
        </w:rPr>
        <w:t xml:space="preserve">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rsidR="00854C80" w:rsidRPr="00854C80" w:rsidRDefault="00BE37B7" w:rsidP="00854C80">
      <w:pPr>
        <w:jc w:val="both"/>
        <w:rPr>
          <w:sz w:val="28"/>
          <w:szCs w:val="28"/>
        </w:rPr>
      </w:pPr>
      <w:hyperlink r:id="rId14" w:anchor="dst100013" w:history="1">
        <w:r w:rsidR="00854C80" w:rsidRPr="00854C80">
          <w:rPr>
            <w:rStyle w:val="ab"/>
            <w:color w:val="auto"/>
            <w:sz w:val="28"/>
            <w:szCs w:val="28"/>
          </w:rPr>
          <w:t>Порядок</w:t>
        </w:r>
      </w:hyperlink>
      <w:r w:rsidR="00854C80" w:rsidRPr="00854C80">
        <w:rPr>
          <w:sz w:val="28"/>
          <w:szCs w:val="28"/>
        </w:rPr>
        <w:t>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854C80" w:rsidRPr="00854C80" w:rsidRDefault="008F55B1" w:rsidP="00854C80">
      <w:pPr>
        <w:pStyle w:val="a7"/>
        <w:shd w:val="clear" w:color="auto" w:fill="FFFFFF"/>
        <w:spacing w:before="210" w:beforeAutospacing="0" w:after="0" w:afterAutospacing="0"/>
        <w:jc w:val="both"/>
        <w:rPr>
          <w:sz w:val="28"/>
          <w:szCs w:val="28"/>
        </w:rPr>
      </w:pPr>
      <w:r>
        <w:rPr>
          <w:sz w:val="28"/>
          <w:szCs w:val="28"/>
        </w:rPr>
        <w:t xml:space="preserve">       </w:t>
      </w:r>
      <w:r w:rsidR="00854C80" w:rsidRPr="00854C80">
        <w:rPr>
          <w:sz w:val="28"/>
          <w:szCs w:val="28"/>
        </w:rPr>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rsidR="00854C80" w:rsidRPr="00854C80" w:rsidRDefault="00854C80" w:rsidP="00854C80">
      <w:pPr>
        <w:jc w:val="both"/>
        <w:rPr>
          <w:sz w:val="28"/>
          <w:szCs w:val="28"/>
        </w:rPr>
      </w:pPr>
    </w:p>
    <w:p w:rsidR="00854C80" w:rsidRPr="00854C80" w:rsidRDefault="00854C80" w:rsidP="00854C80">
      <w:pPr>
        <w:jc w:val="both"/>
        <w:rPr>
          <w:sz w:val="28"/>
          <w:szCs w:val="28"/>
        </w:rPr>
      </w:pPr>
      <w:r w:rsidRPr="00854C80">
        <w:rPr>
          <w:sz w:val="28"/>
          <w:szCs w:val="28"/>
        </w:rPr>
        <w:t xml:space="preserve"> </w:t>
      </w:r>
      <w:r w:rsidR="008F55B1">
        <w:rPr>
          <w:sz w:val="28"/>
          <w:szCs w:val="28"/>
        </w:rPr>
        <w:t xml:space="preserve">       </w:t>
      </w:r>
      <w:r w:rsidRPr="00854C80">
        <w:rPr>
          <w:sz w:val="28"/>
          <w:szCs w:val="28"/>
        </w:rPr>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и принимает меры, предусмотренные </w:t>
      </w:r>
      <w:hyperlink r:id="rId15" w:anchor="dst101001" w:history="1">
        <w:r w:rsidRPr="00854C80">
          <w:rPr>
            <w:rStyle w:val="ab"/>
            <w:color w:val="auto"/>
            <w:sz w:val="28"/>
            <w:szCs w:val="28"/>
          </w:rPr>
          <w:t>пунктом 3 части 2 статьи 90</w:t>
        </w:r>
      </w:hyperlink>
      <w:r w:rsidRPr="00854C80">
        <w:rPr>
          <w:sz w:val="28"/>
          <w:szCs w:val="28"/>
        </w:rPr>
        <w:t>  Федерального закона № 248 от 31.07.2020, при этом осуществляя поэтапную оценку исполнения контролируемым лицом соглашения.</w:t>
      </w:r>
    </w:p>
    <w:p w:rsidR="00854C80" w:rsidRPr="00854C80" w:rsidRDefault="00854C80" w:rsidP="00854C80">
      <w:pPr>
        <w:pStyle w:val="a7"/>
        <w:shd w:val="clear" w:color="auto" w:fill="FFFFFF"/>
        <w:spacing w:before="210" w:beforeAutospacing="0" w:after="0" w:afterAutospacing="0"/>
        <w:jc w:val="both"/>
        <w:rPr>
          <w:sz w:val="28"/>
          <w:szCs w:val="28"/>
        </w:rPr>
      </w:pPr>
      <w:r w:rsidRPr="00854C80">
        <w:rPr>
          <w:sz w:val="28"/>
          <w:szCs w:val="28"/>
        </w:rPr>
        <w:t>Соглашение должно включать:</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1) перечень выявленных нарушений обязательных требований, подлежащих устранению контролируемым лицом;</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3) срок исполнения соглашения.</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Соглашение подлежит согласованию с органами прокуратуры. Порядок согласования органами прокуратуры соглашений устанавливается приказом Генерального прокурора Российской Федерации.</w:t>
      </w:r>
    </w:p>
    <w:p w:rsidR="00854C80" w:rsidRPr="00854C80" w:rsidRDefault="00854C80" w:rsidP="00854C80">
      <w:pPr>
        <w:jc w:val="both"/>
        <w:rPr>
          <w:sz w:val="28"/>
          <w:szCs w:val="28"/>
        </w:rPr>
      </w:pPr>
      <w:r w:rsidRPr="00854C80">
        <w:rPr>
          <w:sz w:val="28"/>
          <w:szCs w:val="28"/>
        </w:rPr>
        <w:t>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 xml:space="preserve"> По истечении срока исполнения соглашения контрольный (надзорный) орган принимает решение о признании соглашения исполненным или неисполненным.</w:t>
      </w:r>
    </w:p>
    <w:p w:rsidR="00854C80" w:rsidRPr="00854C80" w:rsidRDefault="00854C80" w:rsidP="00854C80">
      <w:pPr>
        <w:pStyle w:val="a7"/>
        <w:shd w:val="clear" w:color="auto" w:fill="FFFFFF"/>
        <w:spacing w:before="210" w:beforeAutospacing="0" w:after="0" w:afterAutospacing="0"/>
        <w:jc w:val="both"/>
        <w:rPr>
          <w:sz w:val="28"/>
          <w:szCs w:val="28"/>
        </w:rPr>
      </w:pPr>
      <w:r w:rsidRPr="00854C80">
        <w:rPr>
          <w:sz w:val="28"/>
          <w:szCs w:val="28"/>
        </w:rPr>
        <w:t xml:space="preserve">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rsidR="00854C80" w:rsidRDefault="00854C80" w:rsidP="00854C80">
      <w:pPr>
        <w:rPr>
          <w:sz w:val="28"/>
          <w:szCs w:val="28"/>
        </w:rPr>
      </w:pPr>
      <w:r w:rsidRPr="00854C80">
        <w:rPr>
          <w:sz w:val="28"/>
          <w:szCs w:val="28"/>
        </w:rPr>
        <w:t xml:space="preserve">        Контролируемое лицо не имеет права отказаться от исполнения сог</w:t>
      </w:r>
      <w:r>
        <w:rPr>
          <w:sz w:val="28"/>
          <w:szCs w:val="28"/>
        </w:rPr>
        <w:t>лашения в одностороннем порядке;</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b/>
          <w:sz w:val="28"/>
          <w:szCs w:val="28"/>
        </w:rPr>
        <w:t>- дополнить  в Положение пункт 97</w:t>
      </w:r>
      <w:r>
        <w:rPr>
          <w:color w:val="FF0000"/>
        </w:rPr>
        <w:t xml:space="preserve"> </w:t>
      </w:r>
      <w:r w:rsidRPr="00854C80">
        <w:t>-</w:t>
      </w:r>
      <w:r>
        <w:rPr>
          <w:color w:val="FF0000"/>
        </w:rPr>
        <w:t xml:space="preserve"> </w:t>
      </w:r>
      <w:r w:rsidRPr="00854C80">
        <w:rPr>
          <w:sz w:val="28"/>
          <w:szCs w:val="28"/>
        </w:rPr>
        <w:t>«По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854C80" w:rsidRPr="00854C80" w:rsidRDefault="008F55B1" w:rsidP="00854C80">
      <w:pPr>
        <w:jc w:val="both"/>
        <w:rPr>
          <w:sz w:val="28"/>
          <w:szCs w:val="28"/>
        </w:rPr>
      </w:pPr>
      <w:r>
        <w:rPr>
          <w:sz w:val="28"/>
          <w:szCs w:val="28"/>
        </w:rPr>
        <w:t xml:space="preserve">     </w:t>
      </w:r>
      <w:r w:rsidR="00854C80" w:rsidRPr="00854C80">
        <w:rPr>
          <w:sz w:val="28"/>
          <w:szCs w:val="28"/>
        </w:rPr>
        <w:t xml:space="preserve">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854C80" w:rsidRPr="00854C80" w:rsidRDefault="008F55B1" w:rsidP="00854C80">
      <w:pPr>
        <w:jc w:val="both"/>
        <w:rPr>
          <w:sz w:val="28"/>
          <w:szCs w:val="28"/>
        </w:rPr>
      </w:pPr>
      <w:r>
        <w:rPr>
          <w:sz w:val="28"/>
          <w:szCs w:val="28"/>
        </w:rPr>
        <w:t xml:space="preserve">       </w:t>
      </w:r>
      <w:r w:rsidR="00854C80" w:rsidRPr="00854C80">
        <w:rPr>
          <w:sz w:val="28"/>
          <w:szCs w:val="28"/>
        </w:rPr>
        <w:t xml:space="preserve">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854C80" w:rsidRPr="00854C80" w:rsidRDefault="00854C80" w:rsidP="00854C80">
      <w:pPr>
        <w:rPr>
          <w:b/>
          <w:sz w:val="28"/>
          <w:szCs w:val="28"/>
        </w:rPr>
      </w:pPr>
    </w:p>
    <w:p w:rsidR="00E9356A" w:rsidRPr="008F55B1" w:rsidRDefault="008F55B1" w:rsidP="008F55B1">
      <w:pPr>
        <w:jc w:val="both"/>
        <w:rPr>
          <w:sz w:val="28"/>
          <w:szCs w:val="28"/>
        </w:rPr>
      </w:pPr>
      <w:r>
        <w:rPr>
          <w:sz w:val="28"/>
          <w:szCs w:val="28"/>
        </w:rPr>
        <w:t xml:space="preserve">2. </w:t>
      </w:r>
      <w:r w:rsidR="00E9356A" w:rsidRPr="008F55B1">
        <w:rPr>
          <w:sz w:val="28"/>
          <w:szCs w:val="28"/>
        </w:rPr>
        <w:t>Опубликовать настоящее решение</w:t>
      </w:r>
      <w:r>
        <w:rPr>
          <w:sz w:val="28"/>
          <w:szCs w:val="28"/>
        </w:rPr>
        <w:t xml:space="preserve"> в</w:t>
      </w:r>
      <w:r w:rsidR="00E9356A" w:rsidRPr="008F55B1">
        <w:rPr>
          <w:sz w:val="28"/>
          <w:szCs w:val="28"/>
        </w:rPr>
        <w:t xml:space="preserve"> сборнике муниципальных правовых актов и в сети Интернет на сайте администрации сельсовета.</w:t>
      </w:r>
    </w:p>
    <w:p w:rsidR="008F55B1" w:rsidRDefault="00C94C9F" w:rsidP="00C94C9F">
      <w:pPr>
        <w:pStyle w:val="a7"/>
        <w:jc w:val="both"/>
        <w:rPr>
          <w:sz w:val="28"/>
          <w:szCs w:val="28"/>
        </w:rPr>
      </w:pPr>
      <w:r w:rsidRPr="005054C9">
        <w:rPr>
          <w:sz w:val="28"/>
          <w:szCs w:val="28"/>
        </w:rPr>
        <w:t> </w:t>
      </w:r>
    </w:p>
    <w:p w:rsidR="00C94C9F" w:rsidRPr="005054C9" w:rsidRDefault="00772908" w:rsidP="00C94C9F">
      <w:pPr>
        <w:pStyle w:val="a7"/>
        <w:jc w:val="both"/>
        <w:rPr>
          <w:sz w:val="28"/>
          <w:szCs w:val="28"/>
        </w:rPr>
      </w:pPr>
      <w:r>
        <w:rPr>
          <w:sz w:val="28"/>
          <w:szCs w:val="28"/>
        </w:rPr>
        <w:t xml:space="preserve">Глава </w:t>
      </w:r>
      <w:r w:rsidR="005054C9" w:rsidRPr="005054C9">
        <w:rPr>
          <w:sz w:val="28"/>
          <w:szCs w:val="28"/>
        </w:rPr>
        <w:t xml:space="preserve"> сельсовета </w:t>
      </w:r>
      <w:r w:rsidR="00C94C9F" w:rsidRPr="005054C9">
        <w:rPr>
          <w:sz w:val="28"/>
          <w:szCs w:val="28"/>
        </w:rPr>
        <w:t xml:space="preserve"> </w:t>
      </w:r>
      <w:r w:rsidR="005054C9" w:rsidRPr="005054C9">
        <w:rPr>
          <w:sz w:val="28"/>
          <w:szCs w:val="28"/>
        </w:rPr>
        <w:t xml:space="preserve">                                                              И.С. Сапронова</w:t>
      </w:r>
    </w:p>
    <w:p w:rsidR="00C94C9F" w:rsidRDefault="00C94C9F" w:rsidP="00C94C9F">
      <w:pPr>
        <w:pStyle w:val="a7"/>
        <w:jc w:val="both"/>
      </w:pPr>
    </w:p>
    <w:p w:rsidR="00C94C9F" w:rsidRDefault="00C94C9F" w:rsidP="00C94C9F">
      <w:pPr>
        <w:pStyle w:val="a7"/>
        <w:jc w:val="both"/>
      </w:pPr>
    </w:p>
    <w:p w:rsidR="00F93046" w:rsidRDefault="00F93046" w:rsidP="00E9356A">
      <w:pPr>
        <w:pStyle w:val="a7"/>
        <w:spacing w:before="0" w:beforeAutospacing="0" w:after="0" w:afterAutospacing="0" w:line="240" w:lineRule="exact"/>
      </w:pPr>
    </w:p>
    <w:p w:rsidR="00E9356A" w:rsidRDefault="00E9356A" w:rsidP="00E9356A">
      <w:pPr>
        <w:pStyle w:val="a7"/>
        <w:spacing w:before="0" w:beforeAutospacing="0" w:after="0" w:afterAutospacing="0" w:line="240" w:lineRule="exact"/>
      </w:pPr>
    </w:p>
    <w:p w:rsidR="00F93046" w:rsidRDefault="00F93046" w:rsidP="00C94C9F">
      <w:pPr>
        <w:pStyle w:val="a7"/>
        <w:spacing w:before="0" w:beforeAutospacing="0" w:after="0" w:afterAutospacing="0" w:line="240" w:lineRule="exact"/>
        <w:jc w:val="right"/>
      </w:pPr>
    </w:p>
    <w:p w:rsidR="00E9356A" w:rsidRDefault="00052868" w:rsidP="00052868">
      <w:pPr>
        <w:pStyle w:val="a7"/>
        <w:spacing w:before="0" w:beforeAutospacing="0" w:after="0" w:afterAutospacing="0" w:line="240" w:lineRule="exact"/>
        <w:jc w:val="center"/>
      </w:pPr>
      <w:r>
        <w:t xml:space="preserve">                                                                                                                              </w:t>
      </w: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8F55B1" w:rsidRDefault="00E9356A" w:rsidP="00052868">
      <w:pPr>
        <w:pStyle w:val="a7"/>
        <w:spacing w:before="0" w:beforeAutospacing="0" w:after="0" w:afterAutospacing="0" w:line="240" w:lineRule="exact"/>
        <w:jc w:val="center"/>
      </w:pPr>
      <w:r>
        <w:t xml:space="preserve">                                                                                                                           </w:t>
      </w:r>
    </w:p>
    <w:p w:rsidR="008F55B1" w:rsidRDefault="008F55B1" w:rsidP="00052868">
      <w:pPr>
        <w:pStyle w:val="a7"/>
        <w:spacing w:before="0" w:beforeAutospacing="0" w:after="0" w:afterAutospacing="0" w:line="240" w:lineRule="exact"/>
        <w:jc w:val="center"/>
      </w:pPr>
    </w:p>
    <w:p w:rsidR="008F55B1" w:rsidRDefault="008F55B1"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C94C9F" w:rsidRDefault="00B749FD" w:rsidP="00052868">
      <w:pPr>
        <w:pStyle w:val="a7"/>
        <w:spacing w:before="0" w:beforeAutospacing="0" w:after="0" w:afterAutospacing="0" w:line="240" w:lineRule="exact"/>
        <w:jc w:val="center"/>
      </w:pPr>
      <w:r>
        <w:t xml:space="preserve">                                                                                                                          </w:t>
      </w:r>
      <w:r w:rsidR="00E9356A">
        <w:t xml:space="preserve">  </w:t>
      </w:r>
      <w:r w:rsidR="00C94C9F">
        <w:t>Утверждено</w:t>
      </w:r>
    </w:p>
    <w:p w:rsidR="00C94C9F" w:rsidRDefault="00052868" w:rsidP="00052868">
      <w:pPr>
        <w:pStyle w:val="a7"/>
        <w:spacing w:before="0" w:beforeAutospacing="0" w:after="0" w:afterAutospacing="0" w:line="240" w:lineRule="exact"/>
        <w:jc w:val="center"/>
      </w:pPr>
      <w:r>
        <w:t xml:space="preserve">                                                                                                   </w:t>
      </w:r>
      <w:r w:rsidR="00C94C9F">
        <w:t>решением Совета депутатов</w:t>
      </w:r>
    </w:p>
    <w:p w:rsidR="00F93046" w:rsidRDefault="00052868" w:rsidP="00052868">
      <w:pPr>
        <w:pStyle w:val="a7"/>
        <w:spacing w:before="0" w:beforeAutospacing="0" w:after="0" w:afterAutospacing="0" w:line="240" w:lineRule="exact"/>
        <w:jc w:val="center"/>
      </w:pPr>
      <w:r>
        <w:t xml:space="preserve">                                                                                                  </w:t>
      </w:r>
      <w:r w:rsidR="00772908">
        <w:t>от «</w:t>
      </w:r>
      <w:r w:rsidR="00AD3C0D">
        <w:t>02 октября</w:t>
      </w:r>
      <w:r w:rsidR="00B93158">
        <w:t xml:space="preserve"> </w:t>
      </w:r>
      <w:r w:rsidR="00772908">
        <w:t>2025</w:t>
      </w:r>
      <w:r w:rsidR="00C94C9F">
        <w:t>г</w:t>
      </w:r>
      <w:r w:rsidR="00772908">
        <w:t>. №</w:t>
      </w:r>
      <w:r w:rsidR="00AD3C0D">
        <w:t xml:space="preserve"> 15/1</w:t>
      </w:r>
    </w:p>
    <w:p w:rsidR="00C94C9F" w:rsidRDefault="00C94C9F" w:rsidP="00C94C9F">
      <w:pPr>
        <w:pStyle w:val="a7"/>
        <w:spacing w:before="0" w:beforeAutospacing="0" w:after="0" w:afterAutospacing="0" w:line="240" w:lineRule="exact"/>
        <w:jc w:val="right"/>
      </w:pPr>
    </w:p>
    <w:p w:rsidR="00C94C9F" w:rsidRDefault="00C94C9F" w:rsidP="00C94C9F">
      <w:pPr>
        <w:pStyle w:val="a7"/>
        <w:jc w:val="center"/>
      </w:pPr>
      <w:r>
        <w:rPr>
          <w:rStyle w:val="a8"/>
        </w:rPr>
        <w:t>Положение</w:t>
      </w:r>
    </w:p>
    <w:p w:rsidR="00C94C9F" w:rsidRDefault="00C94C9F" w:rsidP="00C94C9F">
      <w:pPr>
        <w:pStyle w:val="a7"/>
        <w:jc w:val="center"/>
      </w:pPr>
      <w:r>
        <w:rPr>
          <w:rStyle w:val="a8"/>
        </w:rPr>
        <w:t>о муниципальном контроле в сфере благоустройства</w:t>
      </w:r>
    </w:p>
    <w:p w:rsidR="00C94C9F" w:rsidRDefault="00C94C9F" w:rsidP="00C94C9F">
      <w:pPr>
        <w:pStyle w:val="a7"/>
        <w:jc w:val="both"/>
      </w:pPr>
      <w:r>
        <w:t>Общие положения</w:t>
      </w:r>
    </w:p>
    <w:p w:rsidR="00C94C9F" w:rsidRDefault="00C94C9F" w:rsidP="00C94C9F">
      <w:pPr>
        <w:pStyle w:val="a7"/>
        <w:jc w:val="both"/>
      </w:pPr>
      <w:r>
        <w:t xml:space="preserve">1. Положение о муниципальном контроле в сфере благоустройства (далее - Положение) устанавливает порядок организации и осуществления муниципального контроля в сфере благоустройства на территории </w:t>
      </w:r>
      <w:proofErr w:type="spellStart"/>
      <w:r w:rsidR="003F7EB6">
        <w:t>Комарихинского</w:t>
      </w:r>
      <w:proofErr w:type="spellEnd"/>
      <w:r w:rsidR="003F7EB6">
        <w:t xml:space="preserve"> </w:t>
      </w:r>
      <w:r>
        <w:t xml:space="preserve">сельского поселения </w:t>
      </w:r>
      <w:proofErr w:type="spellStart"/>
      <w:r>
        <w:t>Шипуновского</w:t>
      </w:r>
      <w:proofErr w:type="spellEnd"/>
      <w:r>
        <w:t xml:space="preserve"> района Алтайского края.</w:t>
      </w:r>
    </w:p>
    <w:p w:rsidR="00C94C9F" w:rsidRDefault="00C94C9F" w:rsidP="00C94C9F">
      <w:pPr>
        <w:pStyle w:val="a7"/>
        <w:jc w:val="both"/>
      </w:pPr>
      <w:r>
        <w:t xml:space="preserve">2. Муниципальный контроль в сфере благоустройства (далее – муниципальный контроль) на территории </w:t>
      </w:r>
      <w:proofErr w:type="spellStart"/>
      <w:r w:rsidR="003F7EB6">
        <w:t>Комарихинского</w:t>
      </w:r>
      <w:proofErr w:type="spellEnd"/>
      <w:r w:rsidR="003F7EB6">
        <w:t xml:space="preserve"> сельского </w:t>
      </w:r>
      <w:r>
        <w:t xml:space="preserve">поселения </w:t>
      </w:r>
      <w:proofErr w:type="spellStart"/>
      <w:r>
        <w:t>Шипуновского</w:t>
      </w:r>
      <w:proofErr w:type="spellEnd"/>
      <w:r>
        <w:t xml:space="preserve"> района Алтайского края осуществляется администрацией </w:t>
      </w:r>
      <w:proofErr w:type="spellStart"/>
      <w:r w:rsidR="003F7EB6">
        <w:t>Комарихинского</w:t>
      </w:r>
      <w:proofErr w:type="spellEnd"/>
      <w:r w:rsidR="003F7EB6">
        <w:t xml:space="preserve"> сельсовета</w:t>
      </w:r>
      <w:r>
        <w:t xml:space="preserve"> (далее – контрольный орган).</w:t>
      </w:r>
    </w:p>
    <w:p w:rsidR="00C94C9F" w:rsidRDefault="00C94C9F" w:rsidP="00C94C9F">
      <w:pPr>
        <w:pStyle w:val="a7"/>
        <w:jc w:val="both"/>
      </w:pPr>
      <w:r>
        <w:t>3. Должностным лицом, уполномоченным на осуществление муниципального контроля (далее – долж</w:t>
      </w:r>
      <w:r w:rsidR="003F7EB6">
        <w:t>ностное лицо) является глава сельсовета</w:t>
      </w:r>
      <w:r>
        <w:t>.</w:t>
      </w:r>
    </w:p>
    <w:p w:rsidR="00C94C9F" w:rsidRDefault="00C94C9F" w:rsidP="00C94C9F">
      <w:pPr>
        <w:pStyle w:val="a7"/>
        <w:jc w:val="both"/>
      </w:pPr>
      <w:r>
        <w:t>4. Должностное лицо при осуществлении муниципального контроля реализует права и несет обязанности, соблюдает ограничения и запреты, установленные Федеральным законом от 31.07.2020 №248-ФЗ «О государственном контроле (надзоре) и муниципальном контроле в Российской Федерации» (далее – Федеральный закон №248-ФЗ).</w:t>
      </w:r>
    </w:p>
    <w:p w:rsidR="00C94C9F" w:rsidRDefault="00C94C9F" w:rsidP="00C94C9F">
      <w:pPr>
        <w:pStyle w:val="a7"/>
        <w:jc w:val="both"/>
      </w:pPr>
      <w:r>
        <w:t xml:space="preserve">5. Предметом муниципального контроля является соблюдение юридическими лицами, индивидуальными предпринимателями, гражданами обязательных требований Правил благоустройства на территории </w:t>
      </w:r>
      <w:proofErr w:type="spellStart"/>
      <w:r w:rsidR="003F7EB6">
        <w:t>Комарихинского</w:t>
      </w:r>
      <w:proofErr w:type="spellEnd"/>
      <w:r w:rsidR="003F7EB6">
        <w:t xml:space="preserve"> сельсовета</w:t>
      </w:r>
      <w: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 обязательные требования).</w:t>
      </w:r>
    </w:p>
    <w:p w:rsidR="00C94C9F" w:rsidRDefault="00C94C9F" w:rsidP="00C94C9F">
      <w:pPr>
        <w:pStyle w:val="a7"/>
        <w:jc w:val="both"/>
      </w:pPr>
      <w:r>
        <w:t>6. Объектами муниципального контроля являются:</w:t>
      </w:r>
    </w:p>
    <w:p w:rsidR="00C94C9F" w:rsidRDefault="00C94C9F" w:rsidP="00C94C9F">
      <w:pPr>
        <w:pStyle w:val="a7"/>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C94C9F" w:rsidRDefault="00C94C9F" w:rsidP="00C94C9F">
      <w:pPr>
        <w:pStyle w:val="a7"/>
        <w:jc w:val="both"/>
      </w:pPr>
      <w:r>
        <w:t>2)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природные и природно-антропогенные объекты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rsidR="00C94C9F" w:rsidRDefault="00C94C9F" w:rsidP="00C94C9F">
      <w:pPr>
        <w:pStyle w:val="a7"/>
        <w:jc w:val="both"/>
      </w:pPr>
      <w:r>
        <w:t>7. Контрольный орган обеспечивает учет объектов контроля в рамках осуществления муниципального контроля посредством ведения журнала учета объектов контроля в электронном виде.</w:t>
      </w:r>
    </w:p>
    <w:p w:rsidR="00C94C9F" w:rsidRDefault="00C94C9F" w:rsidP="00C94C9F">
      <w:pPr>
        <w:pStyle w:val="a7"/>
        <w:jc w:val="both"/>
      </w:pPr>
      <w:r>
        <w:t>8.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C94C9F" w:rsidRDefault="00C94C9F" w:rsidP="00C94C9F">
      <w:pPr>
        <w:pStyle w:val="a7"/>
        <w:jc w:val="both"/>
      </w:pPr>
      <w:r>
        <w:t>9.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94C9F" w:rsidRDefault="00C94C9F" w:rsidP="00C94C9F">
      <w:pPr>
        <w:pStyle w:val="a7"/>
        <w:jc w:val="both"/>
      </w:pPr>
      <w:r>
        <w:t>10.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94C9F" w:rsidRDefault="00C94C9F" w:rsidP="00C94C9F">
      <w:pPr>
        <w:pStyle w:val="a7"/>
        <w:jc w:val="both"/>
      </w:pPr>
      <w:r>
        <w:t>11. Контролируемые лица при осуществлении муниципального контроля реализуют права и несут обязанности, установленные Федеральным законом №248-ФЗ.</w:t>
      </w:r>
    </w:p>
    <w:p w:rsidR="00C94C9F" w:rsidRDefault="00C94C9F" w:rsidP="00C94C9F">
      <w:pPr>
        <w:pStyle w:val="a7"/>
        <w:jc w:val="both"/>
      </w:pPr>
      <w:r>
        <w:t>12. 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закона №248-ФЗ.</w:t>
      </w:r>
    </w:p>
    <w:p w:rsidR="00C94C9F" w:rsidRPr="00AD3C0D" w:rsidRDefault="00C94C9F" w:rsidP="00C94C9F">
      <w:pPr>
        <w:pStyle w:val="a7"/>
        <w:jc w:val="both"/>
      </w:pPr>
      <w:r w:rsidRPr="00AD3C0D">
        <w:t>13. При осуществлении муниципального контроля система оценки и управления рисками не применяется.</w:t>
      </w:r>
    </w:p>
    <w:p w:rsidR="00C94C9F" w:rsidRDefault="00C94C9F" w:rsidP="00C94C9F">
      <w:pPr>
        <w:pStyle w:val="a7"/>
        <w:jc w:val="both"/>
      </w:pPr>
      <w:r>
        <w:t>14. Досудебный порядок подачи жалоб, установленный главой 9 Федерального закона №248-ФЗ, при осуществлении муниципального контроля не применяется.</w:t>
      </w:r>
    </w:p>
    <w:p w:rsidR="00C94C9F" w:rsidRDefault="00C94C9F" w:rsidP="00C94C9F">
      <w:pPr>
        <w:pStyle w:val="a7"/>
        <w:jc w:val="both"/>
      </w:pPr>
      <w:r>
        <w:t>15. Внеплановые контрольные (надзорные) мероприятия проводятся с учетом особенностей, установленных статьей 66 Федерального закона №248-ФЗ.</w:t>
      </w:r>
    </w:p>
    <w:p w:rsidR="00C94C9F" w:rsidRDefault="00C94C9F" w:rsidP="00C94C9F">
      <w:pPr>
        <w:pStyle w:val="a7"/>
        <w:jc w:val="both"/>
      </w:pPr>
      <w:r>
        <w:t>16. Оценка результативности и эффективности муниципального контроля осуществляется в соответствии со статьей 30 Федерального закона №248-ФЗ.</w:t>
      </w:r>
    </w:p>
    <w:p w:rsidR="00C94C9F" w:rsidRDefault="00C94C9F" w:rsidP="00C94C9F">
      <w:pPr>
        <w:pStyle w:val="a7"/>
        <w:jc w:val="both"/>
      </w:pPr>
      <w:r>
        <w:t xml:space="preserve">17. Ключевые показатели муниципального контроля и их целевые значения, индикативные показатели утверждаются решением Совета депутатов </w:t>
      </w:r>
      <w:r w:rsidR="003F7EB6">
        <w:t xml:space="preserve"> </w:t>
      </w:r>
      <w:r>
        <w:t>.</w:t>
      </w:r>
    </w:p>
    <w:p w:rsidR="00C94C9F" w:rsidRDefault="00C94C9F" w:rsidP="00C94C9F">
      <w:pPr>
        <w:pStyle w:val="a7"/>
        <w:jc w:val="both"/>
      </w:pPr>
      <w:r>
        <w:t>Профилактика рисков причинения вреда (ущерба) охраняемым законом ценностям</w:t>
      </w:r>
    </w:p>
    <w:p w:rsidR="00C94C9F" w:rsidRDefault="00C94C9F" w:rsidP="00C94C9F">
      <w:pPr>
        <w:pStyle w:val="a7"/>
        <w:jc w:val="both"/>
      </w:pPr>
      <w:r>
        <w:t>18.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(надзорных) мероприятий.</w:t>
      </w:r>
    </w:p>
    <w:p w:rsidR="00052868" w:rsidRDefault="00052868" w:rsidP="00C94C9F">
      <w:pPr>
        <w:pStyle w:val="a7"/>
        <w:jc w:val="both"/>
      </w:pPr>
    </w:p>
    <w:p w:rsidR="00052868" w:rsidRDefault="00052868" w:rsidP="00C94C9F">
      <w:pPr>
        <w:pStyle w:val="a7"/>
        <w:jc w:val="both"/>
      </w:pPr>
    </w:p>
    <w:p w:rsidR="00C94C9F" w:rsidRDefault="00C94C9F" w:rsidP="00C94C9F">
      <w:pPr>
        <w:pStyle w:val="a7"/>
        <w:jc w:val="both"/>
      </w:pPr>
      <w:r>
        <w:t>19.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муниципальным правовым актом администрац</w:t>
      </w:r>
      <w:r w:rsidR="00380276">
        <w:t>ии</w:t>
      </w:r>
      <w:r w:rsidR="00052868">
        <w:t xml:space="preserve"> сельсовета.</w:t>
      </w:r>
    </w:p>
    <w:p w:rsidR="00C94C9F" w:rsidRDefault="00C94C9F" w:rsidP="00C94C9F">
      <w:pPr>
        <w:pStyle w:val="a7"/>
        <w:jc w:val="both"/>
      </w:pPr>
      <w:r>
        <w:t>Утвержденная Программа профилактики размещается на официальном сайте контрольного органа в сети «Интернет».</w:t>
      </w:r>
    </w:p>
    <w:p w:rsidR="00C94C9F" w:rsidRDefault="00C94C9F" w:rsidP="00C94C9F">
      <w:pPr>
        <w:pStyle w:val="a7"/>
        <w:jc w:val="both"/>
      </w:pPr>
      <w:r>
        <w:t>Контрольный орган может проводить профилактические мероприятия, не предусмотренные Программой профилактики.</w:t>
      </w:r>
    </w:p>
    <w:p w:rsidR="00C94C9F" w:rsidRDefault="00C94C9F" w:rsidP="00C94C9F">
      <w:pPr>
        <w:pStyle w:val="a7"/>
        <w:jc w:val="both"/>
      </w:pPr>
      <w:r>
        <w:t>20. При осуществлении муниципального контроля могут проводиться следующие виды профилактических мероприятий:</w:t>
      </w:r>
    </w:p>
    <w:p w:rsidR="00C94C9F" w:rsidRDefault="00C94C9F" w:rsidP="00C94C9F">
      <w:pPr>
        <w:pStyle w:val="a7"/>
        <w:jc w:val="both"/>
      </w:pPr>
      <w:r>
        <w:t>1) информирование;</w:t>
      </w:r>
    </w:p>
    <w:p w:rsidR="00C94C9F" w:rsidRDefault="00C94C9F" w:rsidP="00C94C9F">
      <w:pPr>
        <w:pStyle w:val="a7"/>
        <w:jc w:val="both"/>
      </w:pPr>
      <w:r>
        <w:t>2) консультирование;</w:t>
      </w:r>
    </w:p>
    <w:p w:rsidR="00C94C9F" w:rsidRDefault="00C94C9F" w:rsidP="00C94C9F">
      <w:pPr>
        <w:pStyle w:val="a7"/>
        <w:jc w:val="both"/>
      </w:pPr>
      <w:r>
        <w:t>3) объявление предостережения;</w:t>
      </w:r>
    </w:p>
    <w:p w:rsidR="00C94C9F" w:rsidRDefault="00C94C9F" w:rsidP="00C94C9F">
      <w:pPr>
        <w:pStyle w:val="a7"/>
        <w:jc w:val="both"/>
      </w:pPr>
      <w:r>
        <w:t>4) пр</w:t>
      </w:r>
      <w:r w:rsidR="00772908">
        <w:t>офилактический визит;</w:t>
      </w:r>
    </w:p>
    <w:p w:rsidR="00772908" w:rsidRPr="00AD3C0D" w:rsidRDefault="00810CD6" w:rsidP="00C94C9F">
      <w:pPr>
        <w:pStyle w:val="a7"/>
        <w:jc w:val="both"/>
      </w:pPr>
      <w:r w:rsidRPr="00AD3C0D">
        <w:t>4.1)</w:t>
      </w:r>
      <w:r w:rsidR="00772908" w:rsidRPr="00AD3C0D">
        <w:t xml:space="preserve"> обязательный профилактический визит;</w:t>
      </w:r>
    </w:p>
    <w:p w:rsidR="00772908" w:rsidRPr="00AD3C0D" w:rsidRDefault="00810CD6" w:rsidP="00C94C9F">
      <w:pPr>
        <w:pStyle w:val="a7"/>
        <w:jc w:val="both"/>
      </w:pPr>
      <w:r w:rsidRPr="00AD3C0D">
        <w:t>4.2)</w:t>
      </w:r>
      <w:r w:rsidR="00772908" w:rsidRPr="00AD3C0D">
        <w:t xml:space="preserve"> профилактический визит по инициативе контролируемого лица.</w:t>
      </w:r>
    </w:p>
    <w:p w:rsidR="00C94C9F" w:rsidRDefault="00C94C9F" w:rsidP="00C94C9F">
      <w:pPr>
        <w:pStyle w:val="a7"/>
        <w:jc w:val="both"/>
      </w:pPr>
      <w:r>
        <w:t>21. Информирование контролируемых лиц и иных заинтересованных лиц осуществляется в порядке, установленном статьей 46 Федерального закона №248-ФЗ, посредством размещения соответствующих сведений на официальном сайте органов местного самоуправления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C94C9F" w:rsidRDefault="00C94C9F" w:rsidP="00C94C9F">
      <w:pPr>
        <w:pStyle w:val="a7"/>
        <w:jc w:val="both"/>
      </w:pPr>
      <w:r>
        <w:t>22. Консультирование (разъяснение по вопросам, связанным с организацией и осуществлением муниципального контроля) осуществляется должностным лицом контрольного органа, по обращениям контролируемых лиц и их представителей без взимания платы.</w:t>
      </w:r>
    </w:p>
    <w:p w:rsidR="00C94C9F" w:rsidRDefault="00C94C9F" w:rsidP="00C94C9F">
      <w:pPr>
        <w:pStyle w:val="a7"/>
        <w:jc w:val="both"/>
      </w:pPr>
      <w:r>
        <w:t>23. 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C94C9F" w:rsidRDefault="00C94C9F" w:rsidP="00C94C9F">
      <w:pPr>
        <w:pStyle w:val="a7"/>
        <w:jc w:val="both"/>
      </w:pPr>
      <w:r>
        <w:t>24. Консультирование осуществляется по следующим вопросам:</w:t>
      </w:r>
    </w:p>
    <w:p w:rsidR="00C94C9F" w:rsidRDefault="00C94C9F" w:rsidP="00C94C9F">
      <w:pPr>
        <w:pStyle w:val="a7"/>
        <w:jc w:val="both"/>
      </w:pPr>
      <w:r>
        <w:t>1) компетенция контрольного органа;</w:t>
      </w:r>
    </w:p>
    <w:p w:rsidR="00C94C9F" w:rsidRDefault="00C94C9F" w:rsidP="00C94C9F">
      <w:pPr>
        <w:pStyle w:val="a7"/>
        <w:jc w:val="both"/>
      </w:pPr>
      <w:r>
        <w:t>2) организация и осуществление муниципального контроля;</w:t>
      </w:r>
    </w:p>
    <w:p w:rsidR="00C94C9F" w:rsidRDefault="00C94C9F" w:rsidP="00C94C9F">
      <w:pPr>
        <w:pStyle w:val="a7"/>
        <w:jc w:val="both"/>
      </w:pPr>
      <w:r>
        <w:t>3) порядок осуществления профилактических, контрольных (надзорных) мероприятий, установленных Положением;</w:t>
      </w:r>
    </w:p>
    <w:p w:rsidR="00C94C9F" w:rsidRDefault="00C94C9F" w:rsidP="00C94C9F">
      <w:pPr>
        <w:pStyle w:val="a7"/>
        <w:jc w:val="both"/>
      </w:pPr>
      <w:r>
        <w:t>4) применение мер ответственности за нарушение обязательных требований.</w:t>
      </w:r>
    </w:p>
    <w:p w:rsidR="00C94C9F" w:rsidRDefault="00C94C9F" w:rsidP="00C94C9F">
      <w:pPr>
        <w:pStyle w:val="a7"/>
        <w:jc w:val="both"/>
      </w:pPr>
      <w:r>
        <w:t>25. 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сроки, установленные Федеральным законом от 02.05.2006 №59-ФЗ «О порядке рассмотрения обращений граждан Российской Федерации».</w:t>
      </w:r>
    </w:p>
    <w:p w:rsidR="00C94C9F" w:rsidRDefault="00C94C9F" w:rsidP="00C94C9F">
      <w:pPr>
        <w:pStyle w:val="a7"/>
        <w:jc w:val="both"/>
      </w:pPr>
      <w:r>
        <w:t>26.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C94C9F" w:rsidRDefault="00C94C9F" w:rsidP="00C94C9F">
      <w:pPr>
        <w:pStyle w:val="a7"/>
        <w:jc w:val="both"/>
      </w:pPr>
      <w:r>
        <w:t>27. 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p>
    <w:p w:rsidR="00C94C9F" w:rsidRDefault="00C94C9F" w:rsidP="00C94C9F">
      <w:pPr>
        <w:pStyle w:val="a7"/>
        <w:jc w:val="both"/>
      </w:pPr>
      <w:r>
        <w:t>28. Консультирование по однотипным обращениям контролируемых лиц и их представителей осуществляется посредством размещения на официальном сайте органов местного самоуправления в сети «Интернет» письменного разъяснения, подписанного руководителем контрольного органа, без указания в таком разъяснении сведений, отнесенных к категории ограниченного доступа.</w:t>
      </w:r>
    </w:p>
    <w:p w:rsidR="00C94C9F" w:rsidRDefault="00C94C9F" w:rsidP="00C94C9F">
      <w:pPr>
        <w:pStyle w:val="a7"/>
        <w:jc w:val="both"/>
      </w:pPr>
      <w:r>
        <w:t>29.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rsidR="00C94C9F" w:rsidRDefault="00C94C9F" w:rsidP="00C94C9F">
      <w:pPr>
        <w:pStyle w:val="a7"/>
        <w:jc w:val="both"/>
      </w:pPr>
      <w:r>
        <w:t>30. Предостережение объявляется и направляется контролируемому лицу в порядке, предусмотренном Федеральным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w:t>
      </w:r>
      <w:r w:rsidR="00DA62C1">
        <w:t>мым лицом сведений и документов,</w:t>
      </w:r>
      <w:r w:rsidR="00DA62C1" w:rsidRPr="00DA62C1">
        <w:t xml:space="preserve"> </w:t>
      </w:r>
      <w:r w:rsidR="00DA62C1" w:rsidRPr="00AD3C0D">
        <w:t>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C94C9F" w:rsidRDefault="00C94C9F" w:rsidP="00C94C9F">
      <w:pPr>
        <w:pStyle w:val="a7"/>
        <w:jc w:val="both"/>
      </w:pPr>
      <w:r>
        <w:t>31. 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 (надзорных) мероприятий.</w:t>
      </w:r>
    </w:p>
    <w:p w:rsidR="00C94C9F" w:rsidRDefault="00C94C9F" w:rsidP="00C94C9F">
      <w:pPr>
        <w:pStyle w:val="a7"/>
        <w:jc w:val="both"/>
      </w:pPr>
      <w:r>
        <w:t>32. 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не позднее 15 рабочих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C94C9F" w:rsidRDefault="00C94C9F" w:rsidP="00C94C9F">
      <w:pPr>
        <w:pStyle w:val="a7"/>
        <w:jc w:val="both"/>
      </w:pPr>
      <w: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индивидуального предпринимателя, гражданина которые приводят или могут привести к нарушению обязательных требований.</w:t>
      </w:r>
    </w:p>
    <w:p w:rsidR="00C94C9F" w:rsidRDefault="00C94C9F" w:rsidP="00C94C9F">
      <w:pPr>
        <w:pStyle w:val="a7"/>
        <w:jc w:val="both"/>
      </w:pPr>
      <w:r>
        <w:t>33. Возражения рассматриваются должностным лицом, объявившим предостережение не позднее 15 рабочих дней с момента получения таких возражений.</w:t>
      </w:r>
    </w:p>
    <w:p w:rsidR="00C94C9F" w:rsidRDefault="00C94C9F" w:rsidP="00C94C9F">
      <w:pPr>
        <w:pStyle w:val="a7"/>
        <w:jc w:val="both"/>
      </w:pPr>
      <w:r>
        <w:t>34.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5512E7" w:rsidRPr="00AD3C0D" w:rsidRDefault="00C94C9F" w:rsidP="00C94C9F">
      <w:pPr>
        <w:pStyle w:val="a7"/>
        <w:jc w:val="both"/>
      </w:pPr>
      <w:r>
        <w:t xml:space="preserve">35. </w:t>
      </w:r>
      <w:r w:rsidRPr="00AD3C0D">
        <w:t>Профилактический визит проводится в форме профилактической беседы</w:t>
      </w:r>
      <w:r w:rsidR="005512E7" w:rsidRPr="00AD3C0D">
        <w:t xml:space="preserve"> инспектором </w:t>
      </w:r>
      <w:r w:rsidRPr="00AD3C0D">
        <w:t xml:space="preserve"> по месту осуществления деятельности контролируемого лица либо путем испо</w:t>
      </w:r>
      <w:r w:rsidR="005512E7" w:rsidRPr="00AD3C0D">
        <w:t>льзования видео-конференц-связи или мобильного приложения «Инспектор»</w:t>
      </w:r>
      <w:r w:rsidRPr="00AD3C0D">
        <w:t xml:space="preserve"> </w:t>
      </w:r>
    </w:p>
    <w:p w:rsidR="00C94C9F" w:rsidRPr="00AD3C0D" w:rsidRDefault="00C94C9F" w:rsidP="00C94C9F">
      <w:pPr>
        <w:pStyle w:val="a7"/>
        <w:jc w:val="both"/>
      </w:pPr>
      <w:r w:rsidRPr="00AD3C0D">
        <w:t>В ходе профилактического визита контролируемое лицо информируется об обязательных требованиях, предъявляемых к его деятельности либо к прин</w:t>
      </w:r>
      <w:r w:rsidR="005512E7" w:rsidRPr="00AD3C0D">
        <w:t>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C94C9F" w:rsidRDefault="00C94C9F" w:rsidP="00C94C9F">
      <w:pPr>
        <w:pStyle w:val="a7"/>
        <w:jc w:val="both"/>
      </w:pPr>
      <w:r>
        <w:t>36. В ходе профилактического визита должностным лицом контрольного органа может осуществляться консультирование контролируемого лица.</w:t>
      </w:r>
    </w:p>
    <w:p w:rsidR="00C94C9F" w:rsidRDefault="00C94C9F" w:rsidP="00C94C9F">
      <w:pPr>
        <w:pStyle w:val="a7"/>
        <w:jc w:val="both"/>
      </w:pPr>
      <w:r>
        <w:t>37.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C94C9F" w:rsidRDefault="00C94C9F" w:rsidP="00C94C9F">
      <w:pPr>
        <w:pStyle w:val="a7"/>
        <w:jc w:val="both"/>
      </w:pPr>
      <w:r>
        <w:t>38.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810CD6" w:rsidRPr="00AD3C0D" w:rsidRDefault="00810CD6" w:rsidP="00810CD6">
      <w:pPr>
        <w:shd w:val="clear" w:color="auto" w:fill="FFFFFF"/>
        <w:spacing w:line="360" w:lineRule="atLeast"/>
        <w:rPr>
          <w:sz w:val="30"/>
          <w:szCs w:val="30"/>
        </w:rPr>
      </w:pPr>
    </w:p>
    <w:p w:rsidR="00810CD6" w:rsidRPr="00AD3C0D" w:rsidRDefault="00810CD6" w:rsidP="00810CD6">
      <w:pPr>
        <w:shd w:val="clear" w:color="auto" w:fill="FFFFFF"/>
        <w:spacing w:line="360" w:lineRule="atLeast"/>
        <w:jc w:val="both"/>
      </w:pPr>
      <w:r w:rsidRPr="00AD3C0D">
        <w:t>38.1. Обязательный профилактический визит проводится:</w:t>
      </w:r>
    </w:p>
    <w:p w:rsidR="00810CD6" w:rsidRPr="00AD3C0D" w:rsidRDefault="00810CD6" w:rsidP="00810CD6">
      <w:pPr>
        <w:shd w:val="clear" w:color="auto" w:fill="FFFFFF"/>
        <w:spacing w:line="360" w:lineRule="atLeast"/>
        <w:jc w:val="both"/>
      </w:pPr>
      <w:r w:rsidRPr="00AD3C0D">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16" w:anchor="dst101328" w:history="1">
        <w:r w:rsidRPr="00AD3C0D">
          <w:rPr>
            <w:u w:val="single"/>
          </w:rPr>
          <w:t>частью 2 статьи 25</w:t>
        </w:r>
      </w:hyperlink>
      <w:r w:rsidRPr="00AD3C0D">
        <w:t> настоящего Федерального закона;</w:t>
      </w:r>
    </w:p>
    <w:p w:rsidR="00810CD6" w:rsidRPr="00AD3C0D" w:rsidRDefault="00810CD6" w:rsidP="00810CD6">
      <w:pPr>
        <w:shd w:val="clear" w:color="auto" w:fill="FFFFFF"/>
        <w:spacing w:before="210" w:line="360" w:lineRule="atLeast"/>
        <w:ind w:firstLine="540"/>
        <w:jc w:val="both"/>
      </w:pPr>
      <w:r w:rsidRPr="00AD3C0D">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17" w:anchor="dst100076" w:history="1">
        <w:r w:rsidRPr="00AD3C0D">
          <w:rPr>
            <w:u w:val="single"/>
          </w:rPr>
          <w:t>статьей 8</w:t>
        </w:r>
      </w:hyperlink>
      <w:r w:rsidRPr="00AD3C0D">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810CD6" w:rsidRPr="00AD3C0D" w:rsidRDefault="00810CD6" w:rsidP="00810CD6">
      <w:pPr>
        <w:shd w:val="clear" w:color="auto" w:fill="FFFFFF"/>
        <w:spacing w:before="210" w:line="360" w:lineRule="atLeast"/>
        <w:ind w:firstLine="540"/>
        <w:jc w:val="both"/>
      </w:pPr>
      <w:r w:rsidRPr="00AD3C0D">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810CD6" w:rsidRPr="00AD3C0D" w:rsidRDefault="00810CD6" w:rsidP="00810CD6">
      <w:pPr>
        <w:shd w:val="clear" w:color="auto" w:fill="F4F3F8"/>
        <w:spacing w:line="330" w:lineRule="atLeast"/>
        <w:jc w:val="both"/>
      </w:pPr>
      <w:r w:rsidRPr="00AD3C0D">
        <w:t>КонсультантПлюс: примечание.</w:t>
      </w:r>
    </w:p>
    <w:p w:rsidR="00810CD6" w:rsidRPr="00AD3C0D" w:rsidRDefault="00810CD6" w:rsidP="00810CD6">
      <w:pPr>
        <w:shd w:val="clear" w:color="auto" w:fill="F4F3F8"/>
        <w:spacing w:line="330" w:lineRule="atLeast"/>
        <w:jc w:val="both"/>
      </w:pPr>
      <w:r w:rsidRPr="00AD3C0D">
        <w:t>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hyperlink r:id="rId18" w:anchor="dst100007" w:history="1">
        <w:r w:rsidRPr="00AD3C0D">
          <w:t>Постановление</w:t>
        </w:r>
      </w:hyperlink>
      <w:r w:rsidRPr="00AD3C0D">
        <w:t> Правительства РФ от 28.12.2024 N 1955.</w:t>
      </w:r>
    </w:p>
    <w:p w:rsidR="00810CD6" w:rsidRPr="00AD3C0D" w:rsidRDefault="00810CD6" w:rsidP="00810CD6">
      <w:pPr>
        <w:shd w:val="clear" w:color="auto" w:fill="FFFFFF"/>
        <w:spacing w:line="360" w:lineRule="atLeast"/>
        <w:jc w:val="both"/>
      </w:pPr>
      <w:r w:rsidRPr="00AD3C0D">
        <w:t>4) по поручению:</w:t>
      </w:r>
    </w:p>
    <w:p w:rsidR="00810CD6" w:rsidRPr="00AD3C0D" w:rsidRDefault="00810CD6" w:rsidP="00810CD6">
      <w:pPr>
        <w:shd w:val="clear" w:color="auto" w:fill="FFFFFF"/>
        <w:spacing w:line="360" w:lineRule="atLeast"/>
        <w:jc w:val="both"/>
      </w:pPr>
      <w:r w:rsidRPr="00AD3C0D">
        <w:t>а) Президента Российской Федерации;</w:t>
      </w:r>
    </w:p>
    <w:p w:rsidR="00810CD6" w:rsidRPr="00AD3C0D" w:rsidRDefault="00810CD6" w:rsidP="00810CD6">
      <w:pPr>
        <w:shd w:val="clear" w:color="auto" w:fill="FFFFFF"/>
        <w:spacing w:before="210" w:line="360" w:lineRule="atLeast"/>
        <w:ind w:firstLine="540"/>
        <w:jc w:val="both"/>
      </w:pPr>
      <w:r w:rsidRPr="00AD3C0D">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810CD6" w:rsidRPr="00AD3C0D" w:rsidRDefault="00810CD6" w:rsidP="00810CD6">
      <w:pPr>
        <w:shd w:val="clear" w:color="auto" w:fill="FFFFFF"/>
        <w:spacing w:before="210" w:line="360" w:lineRule="atLeast"/>
        <w:ind w:firstLine="540"/>
        <w:jc w:val="both"/>
      </w:pPr>
      <w:r w:rsidRPr="00AD3C0D">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810CD6" w:rsidRPr="00AD3C0D" w:rsidRDefault="00810CD6" w:rsidP="00810CD6">
      <w:pPr>
        <w:shd w:val="clear" w:color="auto" w:fill="FFFFFF"/>
        <w:spacing w:line="360" w:lineRule="atLeast"/>
        <w:jc w:val="both"/>
      </w:pPr>
      <w:r w:rsidRPr="00AD3C0D">
        <w:t>2. Правительство Российской Федерации вправе установить иные </w:t>
      </w:r>
      <w:hyperlink r:id="rId19" w:anchor="dst100157" w:history="1">
        <w:r w:rsidRPr="00AD3C0D">
          <w:rPr>
            <w:u w:val="single"/>
          </w:rPr>
          <w:t>случаи</w:t>
        </w:r>
      </w:hyperlink>
      <w:r w:rsidRPr="00AD3C0D">
        <w:t> проведения обязательных профилактических визитов в отношении контролируемых лиц.</w:t>
      </w:r>
    </w:p>
    <w:p w:rsidR="00810CD6" w:rsidRPr="00AD3C0D" w:rsidRDefault="00810CD6" w:rsidP="00810CD6">
      <w:pPr>
        <w:shd w:val="clear" w:color="auto" w:fill="FFFFFF"/>
        <w:spacing w:line="360" w:lineRule="atLeast"/>
        <w:jc w:val="both"/>
      </w:pPr>
      <w:r w:rsidRPr="00AD3C0D">
        <w:t>3. Обязательный профилактический визит не предусматривает отказ контролируемого лица от его проведения.</w:t>
      </w:r>
    </w:p>
    <w:p w:rsidR="00810CD6" w:rsidRPr="00AD3C0D" w:rsidRDefault="00810CD6" w:rsidP="00810CD6">
      <w:pPr>
        <w:shd w:val="clear" w:color="auto" w:fill="FFFFFF"/>
        <w:spacing w:line="360" w:lineRule="atLeast"/>
        <w:jc w:val="both"/>
      </w:pPr>
      <w:r w:rsidRPr="00AD3C0D">
        <w:t>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810CD6" w:rsidRPr="00AD3C0D" w:rsidRDefault="00810CD6" w:rsidP="00810CD6">
      <w:pPr>
        <w:shd w:val="clear" w:color="auto" w:fill="FFFFFF"/>
        <w:spacing w:before="210" w:line="360" w:lineRule="atLeast"/>
        <w:ind w:firstLine="540"/>
        <w:jc w:val="both"/>
      </w:pPr>
      <w:r w:rsidRPr="00AD3C0D">
        <w:t>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810CD6" w:rsidRPr="00AD3C0D" w:rsidRDefault="00810CD6" w:rsidP="00810CD6">
      <w:pPr>
        <w:shd w:val="clear" w:color="auto" w:fill="FFFFFF"/>
        <w:spacing w:before="210" w:line="360" w:lineRule="atLeast"/>
        <w:ind w:firstLine="540"/>
        <w:jc w:val="both"/>
      </w:pPr>
      <w:r w:rsidRPr="00AD3C0D">
        <w:t>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r:id="rId20" w:anchor="dst101380" w:history="1">
        <w:r w:rsidRPr="00AD3C0D">
          <w:rPr>
            <w:u w:val="single"/>
          </w:rPr>
          <w:t>частью 7</w:t>
        </w:r>
      </w:hyperlink>
      <w:r w:rsidRPr="00AD3C0D">
        <w:t> настоящей статьи.</w:t>
      </w:r>
    </w:p>
    <w:p w:rsidR="00810CD6" w:rsidRPr="00AD3C0D" w:rsidRDefault="00810CD6" w:rsidP="00810CD6">
      <w:pPr>
        <w:shd w:val="clear" w:color="auto" w:fill="FFFFFF"/>
        <w:spacing w:before="210" w:line="360" w:lineRule="atLeast"/>
        <w:ind w:firstLine="540"/>
        <w:jc w:val="both"/>
      </w:pPr>
      <w:r w:rsidRPr="00AD3C0D">
        <w:t>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rsidR="00810CD6" w:rsidRPr="00AD3C0D" w:rsidRDefault="00810CD6" w:rsidP="00810CD6">
      <w:pPr>
        <w:shd w:val="clear" w:color="auto" w:fill="FFFFFF"/>
        <w:spacing w:before="210" w:line="360" w:lineRule="atLeast"/>
        <w:ind w:firstLine="540"/>
        <w:jc w:val="both"/>
      </w:pPr>
      <w:r w:rsidRPr="00AD3C0D">
        <w:t>1) вид контроля, в рамках которого должны быть проведены обязательные профилактические визиты;</w:t>
      </w:r>
    </w:p>
    <w:p w:rsidR="00810CD6" w:rsidRPr="00AD3C0D" w:rsidRDefault="00810CD6" w:rsidP="00810CD6">
      <w:pPr>
        <w:shd w:val="clear" w:color="auto" w:fill="FFFFFF"/>
        <w:spacing w:before="210" w:line="360" w:lineRule="atLeast"/>
        <w:ind w:firstLine="540"/>
        <w:jc w:val="both"/>
      </w:pPr>
      <w:r w:rsidRPr="00AD3C0D">
        <w:t>2) перечень контролируемых лиц, в отношении которых должны быть проведены обязательные профилактические визиты;</w:t>
      </w:r>
    </w:p>
    <w:p w:rsidR="00810CD6" w:rsidRPr="00AD3C0D" w:rsidRDefault="00810CD6" w:rsidP="00810CD6">
      <w:pPr>
        <w:shd w:val="clear" w:color="auto" w:fill="FFFFFF"/>
        <w:spacing w:before="210" w:line="360" w:lineRule="atLeast"/>
        <w:ind w:firstLine="540"/>
        <w:jc w:val="both"/>
      </w:pPr>
      <w:r w:rsidRPr="00AD3C0D">
        <w:t>3) предмет обязательного профилактического визита;</w:t>
      </w:r>
    </w:p>
    <w:p w:rsidR="00810CD6" w:rsidRPr="00AD3C0D" w:rsidRDefault="00810CD6" w:rsidP="00810CD6">
      <w:pPr>
        <w:shd w:val="clear" w:color="auto" w:fill="FFFFFF"/>
        <w:spacing w:before="210" w:line="360" w:lineRule="atLeast"/>
        <w:ind w:firstLine="540"/>
        <w:jc w:val="both"/>
      </w:pPr>
      <w:r w:rsidRPr="00AD3C0D">
        <w:t>4) период, в течение которого должны быть проведены обязательные профилактические визиты.</w:t>
      </w:r>
    </w:p>
    <w:p w:rsidR="00810CD6" w:rsidRPr="00AD3C0D" w:rsidRDefault="00810CD6" w:rsidP="00810CD6">
      <w:pPr>
        <w:shd w:val="clear" w:color="auto" w:fill="FFFFFF"/>
        <w:spacing w:line="360" w:lineRule="atLeast"/>
        <w:jc w:val="both"/>
      </w:pPr>
      <w:r w:rsidRPr="00AD3C0D">
        <w:t>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810CD6" w:rsidRPr="00AD3C0D" w:rsidRDefault="00810CD6" w:rsidP="00810CD6">
      <w:pPr>
        <w:shd w:val="clear" w:color="auto" w:fill="FFFFFF"/>
        <w:spacing w:line="360" w:lineRule="atLeast"/>
        <w:jc w:val="both"/>
      </w:pPr>
      <w:r w:rsidRPr="00AD3C0D">
        <w:t>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21" w:anchor="dst100996" w:history="1">
        <w:r w:rsidRPr="00AD3C0D">
          <w:rPr>
            <w:u w:val="single"/>
          </w:rPr>
          <w:t>статьей 90</w:t>
        </w:r>
      </w:hyperlink>
      <w:r w:rsidRPr="00AD3C0D">
        <w:t> настоящего Федерального закона для контрольных (надзорных) мероприятий.</w:t>
      </w:r>
    </w:p>
    <w:p w:rsidR="00810CD6" w:rsidRPr="00AD3C0D" w:rsidRDefault="00810CD6" w:rsidP="00810CD6">
      <w:pPr>
        <w:shd w:val="clear" w:color="auto" w:fill="FFFFFF"/>
        <w:spacing w:line="360" w:lineRule="atLeast"/>
        <w:jc w:val="both"/>
      </w:pPr>
      <w:r w:rsidRPr="00AD3C0D">
        <w:t>10.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22" w:anchor="dst100987" w:history="1">
        <w:r w:rsidRPr="00AD3C0D">
          <w:rPr>
            <w:u w:val="single"/>
          </w:rPr>
          <w:t>статьей 88</w:t>
        </w:r>
      </w:hyperlink>
      <w:r w:rsidRPr="00AD3C0D">
        <w:t> настоящего Федерального закона для контрольных (надзорных) мероприятий.</w:t>
      </w:r>
    </w:p>
    <w:p w:rsidR="00810CD6" w:rsidRPr="00AD3C0D" w:rsidRDefault="00810CD6" w:rsidP="00810CD6">
      <w:pPr>
        <w:shd w:val="clear" w:color="auto" w:fill="FFFFFF"/>
        <w:spacing w:line="360" w:lineRule="atLeast"/>
        <w:jc w:val="both"/>
      </w:pPr>
      <w:r w:rsidRPr="00AD3C0D">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23" w:anchor="dst101185" w:history="1">
        <w:r w:rsidRPr="00AD3C0D">
          <w:rPr>
            <w:u w:val="single"/>
          </w:rPr>
          <w:t>частью 10 статьи 65</w:t>
        </w:r>
      </w:hyperlink>
      <w:r w:rsidRPr="00AD3C0D">
        <w:t> настоящего Федерального закона для контрольных (надзорных) мероприятий.</w:t>
      </w:r>
    </w:p>
    <w:p w:rsidR="00810CD6" w:rsidRPr="00AD3C0D" w:rsidRDefault="00810CD6" w:rsidP="00810CD6">
      <w:pPr>
        <w:shd w:val="clear" w:color="auto" w:fill="FFFFFF"/>
        <w:spacing w:line="360" w:lineRule="atLeast"/>
        <w:jc w:val="both"/>
      </w:pPr>
      <w:r w:rsidRPr="00AD3C0D">
        <w:t>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810CD6" w:rsidRPr="00AD3C0D" w:rsidRDefault="00810CD6" w:rsidP="00810CD6">
      <w:pPr>
        <w:shd w:val="clear" w:color="auto" w:fill="FFFFFF"/>
        <w:spacing w:line="360" w:lineRule="atLeast"/>
        <w:jc w:val="both"/>
      </w:pPr>
      <w:r w:rsidRPr="00AD3C0D">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24" w:anchor="dst101482" w:history="1">
        <w:r w:rsidRPr="00AD3C0D">
          <w:rPr>
            <w:u w:val="single"/>
          </w:rPr>
          <w:t>статьей 90.1</w:t>
        </w:r>
      </w:hyperlink>
      <w:r w:rsidRPr="00AD3C0D">
        <w:t> настоящего Федерального закона.</w:t>
      </w:r>
    </w:p>
    <w:p w:rsidR="00810CD6" w:rsidRPr="00AD3C0D" w:rsidRDefault="00810CD6" w:rsidP="00810CD6">
      <w:pPr>
        <w:pStyle w:val="a7"/>
        <w:shd w:val="clear" w:color="auto" w:fill="FFFFFF"/>
        <w:spacing w:before="0" w:beforeAutospacing="0" w:after="0" w:afterAutospacing="0" w:line="360" w:lineRule="atLeast"/>
        <w:ind w:firstLine="540"/>
        <w:jc w:val="both"/>
      </w:pPr>
      <w:r w:rsidRPr="00AD3C0D">
        <w:t>38.2.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810CD6" w:rsidRPr="00AD3C0D" w:rsidRDefault="00810CD6" w:rsidP="00810CD6">
      <w:pPr>
        <w:shd w:val="clear" w:color="auto" w:fill="FFFFFF"/>
        <w:spacing w:line="360" w:lineRule="atLeast"/>
        <w:jc w:val="both"/>
      </w:pPr>
      <w:r w:rsidRPr="00AD3C0D">
        <w:t>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4. Решение об отказе в проведении профилактического визита принимается в следующих случаях:</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1) от контролируемого лица поступило уведомление об отзыве заявления;</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3) в течение года до даты подачи заявления контрольным (надзорным) органом проведен профилактический визит по ранее поданному заявлению;</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810CD6" w:rsidRPr="00AD3C0D" w:rsidRDefault="00810CD6" w:rsidP="00810CD6">
      <w:pPr>
        <w:shd w:val="clear" w:color="auto" w:fill="FFFFFF"/>
        <w:spacing w:line="360" w:lineRule="atLeast"/>
        <w:jc w:val="both"/>
      </w:pPr>
      <w:r w:rsidRPr="00AD3C0D">
        <w:t>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rsidR="00810CD6" w:rsidRPr="00AD3C0D" w:rsidRDefault="00810CD6" w:rsidP="00810CD6">
      <w:pPr>
        <w:shd w:val="clear" w:color="auto" w:fill="FFFFFF"/>
        <w:spacing w:line="360" w:lineRule="atLeast"/>
        <w:jc w:val="both"/>
      </w:pPr>
      <w:r w:rsidRPr="00AD3C0D">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810CD6" w:rsidRPr="00AD3C0D" w:rsidRDefault="00810CD6" w:rsidP="00810CD6">
      <w:pPr>
        <w:shd w:val="clear" w:color="auto" w:fill="FFFFFF"/>
        <w:spacing w:line="360" w:lineRule="atLeast"/>
        <w:jc w:val="both"/>
      </w:pPr>
      <w:r w:rsidRPr="00AD3C0D">
        <w:t>8. Разъяснения и рекомендации, полученные контролируемым лицом в ходе профилактического визита, носят рекомендательный характер.</w:t>
      </w:r>
    </w:p>
    <w:p w:rsidR="00810CD6" w:rsidRPr="00AD3C0D" w:rsidRDefault="00810CD6" w:rsidP="00810CD6">
      <w:pPr>
        <w:shd w:val="clear" w:color="auto" w:fill="FFFFFF"/>
        <w:spacing w:line="360" w:lineRule="atLeast"/>
        <w:jc w:val="both"/>
      </w:pPr>
      <w:r w:rsidRPr="00AD3C0D">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810CD6" w:rsidRPr="00AD3C0D" w:rsidRDefault="00810CD6" w:rsidP="00810CD6">
      <w:pPr>
        <w:pStyle w:val="a7"/>
        <w:shd w:val="clear" w:color="auto" w:fill="FFFFFF"/>
        <w:spacing w:before="210" w:beforeAutospacing="0" w:after="0" w:afterAutospacing="0" w:line="360" w:lineRule="atLeast"/>
        <w:ind w:firstLine="540"/>
        <w:jc w:val="both"/>
      </w:pPr>
      <w:r w:rsidRPr="00AD3C0D">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810CD6" w:rsidRPr="00810CD6" w:rsidRDefault="00810CD6" w:rsidP="00810CD6">
      <w:pPr>
        <w:pStyle w:val="a7"/>
        <w:jc w:val="both"/>
        <w:rPr>
          <w:color w:val="FF0000"/>
        </w:rPr>
      </w:pPr>
    </w:p>
    <w:p w:rsidR="00C94C9F" w:rsidRDefault="00C94C9F" w:rsidP="00C94C9F">
      <w:pPr>
        <w:pStyle w:val="a7"/>
        <w:jc w:val="both"/>
      </w:pPr>
      <w:r>
        <w:t>Порядок организации муниципального контроля</w:t>
      </w:r>
    </w:p>
    <w:p w:rsidR="00C94C9F" w:rsidRDefault="00C94C9F" w:rsidP="00C94C9F">
      <w:pPr>
        <w:pStyle w:val="a7"/>
        <w:jc w:val="both"/>
      </w:pPr>
      <w:r>
        <w:t>39. Основания для проведения контрольных (надзорных) мероприятий, за исключением случаев, проведения контрольных (надзорных) мероприятий без взаимодействия с контролируемыми лицами на основании заданий, установлены статьей 57 Федерального закона №248-ФЗ.</w:t>
      </w:r>
    </w:p>
    <w:p w:rsidR="00C94C9F" w:rsidRDefault="00C94C9F" w:rsidP="00C94C9F">
      <w:pPr>
        <w:pStyle w:val="a7"/>
        <w:jc w:val="both"/>
      </w:pPr>
      <w:r>
        <w:t>40.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в котором указываются:</w:t>
      </w:r>
    </w:p>
    <w:p w:rsidR="00C94C9F" w:rsidRDefault="00C94C9F" w:rsidP="00C94C9F">
      <w:pPr>
        <w:pStyle w:val="a7"/>
        <w:jc w:val="both"/>
      </w:pPr>
      <w:r>
        <w:t>1) дата, время и место принятия решения;</w:t>
      </w:r>
    </w:p>
    <w:p w:rsidR="00C94C9F" w:rsidRDefault="00C94C9F" w:rsidP="00C94C9F">
      <w:pPr>
        <w:pStyle w:val="a7"/>
        <w:jc w:val="both"/>
      </w:pPr>
      <w:r>
        <w:t>2) кем принято решение;</w:t>
      </w:r>
    </w:p>
    <w:p w:rsidR="00C94C9F" w:rsidRDefault="00C94C9F" w:rsidP="00C94C9F">
      <w:pPr>
        <w:pStyle w:val="a7"/>
        <w:jc w:val="both"/>
      </w:pPr>
      <w:r>
        <w:t>3) основание проведения контрольного (надзорного) мероприятия;</w:t>
      </w:r>
    </w:p>
    <w:p w:rsidR="00C94C9F" w:rsidRDefault="00C94C9F" w:rsidP="00C94C9F">
      <w:pPr>
        <w:pStyle w:val="a7"/>
        <w:jc w:val="both"/>
      </w:pPr>
      <w:r>
        <w:t>4) вид контроля;</w:t>
      </w:r>
    </w:p>
    <w:p w:rsidR="00C94C9F" w:rsidRDefault="00C94C9F" w:rsidP="00C94C9F">
      <w:pPr>
        <w:pStyle w:val="a7"/>
        <w:jc w:val="both"/>
      </w:pPr>
      <w:r>
        <w:t>5) фамилии, имена, отчества (при наличии), должности лица (лиц, в том числе руководителя группы должностных лиц),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C94C9F" w:rsidRDefault="00C94C9F" w:rsidP="00C94C9F">
      <w:pPr>
        <w:pStyle w:val="a7"/>
        <w:jc w:val="both"/>
      </w:pPr>
      <w:r>
        <w:t>6) объект контроля, в отношении которого проводится контрольное (надзорное) мероприятие;</w:t>
      </w:r>
    </w:p>
    <w:p w:rsidR="00C94C9F" w:rsidRDefault="00C94C9F" w:rsidP="00C94C9F">
      <w:pPr>
        <w:pStyle w:val="a7"/>
        <w:jc w:val="both"/>
      </w:pPr>
      <w: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C94C9F" w:rsidRDefault="00C94C9F" w:rsidP="00C94C9F">
      <w:pPr>
        <w:pStyle w:val="a7"/>
        <w:jc w:val="both"/>
      </w:pPr>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C94C9F" w:rsidRDefault="00C94C9F" w:rsidP="00C94C9F">
      <w:pPr>
        <w:pStyle w:val="a7"/>
        <w:jc w:val="both"/>
      </w:pPr>
      <w:r>
        <w:t>9) вид контрольного (надзорного) мероприятия;</w:t>
      </w:r>
    </w:p>
    <w:p w:rsidR="00C94C9F" w:rsidRDefault="00C94C9F" w:rsidP="00C94C9F">
      <w:pPr>
        <w:pStyle w:val="a7"/>
        <w:jc w:val="both"/>
      </w:pPr>
      <w:r>
        <w:t>10) перечень контрольных (надзорных) действий, совершаемых в рамках контрольного (надзорного) мероприятия;</w:t>
      </w:r>
    </w:p>
    <w:p w:rsidR="00C94C9F" w:rsidRDefault="00C94C9F" w:rsidP="00C94C9F">
      <w:pPr>
        <w:pStyle w:val="a7"/>
        <w:jc w:val="both"/>
      </w:pPr>
      <w:r>
        <w:t>11) предмет контрольного (надзорного) мероприятия;</w:t>
      </w:r>
    </w:p>
    <w:p w:rsidR="00C94C9F" w:rsidRDefault="00C94C9F" w:rsidP="00C94C9F">
      <w:pPr>
        <w:pStyle w:val="a7"/>
        <w:jc w:val="both"/>
      </w:pPr>
      <w:r>
        <w:t>12) проверочные листы, если их применение является обязательным;</w:t>
      </w:r>
    </w:p>
    <w:p w:rsidR="00C94C9F" w:rsidRDefault="00C94C9F" w:rsidP="00C94C9F">
      <w:pPr>
        <w:pStyle w:val="a7"/>
        <w:jc w:val="both"/>
      </w:pPr>
      <w: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C94C9F" w:rsidRDefault="00C94C9F" w:rsidP="00C94C9F">
      <w:pPr>
        <w:pStyle w:val="a7"/>
        <w:jc w:val="both"/>
      </w:pPr>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C94C9F" w:rsidRDefault="00C94C9F" w:rsidP="00C94C9F">
      <w:pPr>
        <w:pStyle w:val="a7"/>
        <w:jc w:val="both"/>
      </w:pPr>
      <w:r>
        <w:t>15) иные сведения, если это предусмотрено Положением.</w:t>
      </w:r>
    </w:p>
    <w:p w:rsidR="00C94C9F" w:rsidRDefault="00C94C9F" w:rsidP="00C94C9F">
      <w:pPr>
        <w:pStyle w:val="a7"/>
        <w:jc w:val="both"/>
      </w:pPr>
      <w:r>
        <w:t>41. В рамках осуществления муниципального контроля при взаимодействии с контролируемым лицом проводятся следующие контрольные (надзорные) мероприятия:</w:t>
      </w:r>
    </w:p>
    <w:p w:rsidR="00C94C9F" w:rsidRDefault="00C94C9F" w:rsidP="00C94C9F">
      <w:pPr>
        <w:pStyle w:val="a7"/>
        <w:jc w:val="both"/>
      </w:pPr>
      <w:r>
        <w:t>1) инспекционный визит;</w:t>
      </w:r>
    </w:p>
    <w:p w:rsidR="00C94C9F" w:rsidRDefault="00C94C9F" w:rsidP="00C94C9F">
      <w:pPr>
        <w:pStyle w:val="a7"/>
        <w:jc w:val="both"/>
      </w:pPr>
      <w:r>
        <w:t>2) документарная проверка;</w:t>
      </w:r>
    </w:p>
    <w:p w:rsidR="00C94C9F" w:rsidRDefault="00C94C9F" w:rsidP="00C94C9F">
      <w:pPr>
        <w:pStyle w:val="a7"/>
        <w:jc w:val="both"/>
      </w:pPr>
      <w:r>
        <w:t>3) выездная проверка;</w:t>
      </w:r>
    </w:p>
    <w:p w:rsidR="00C94C9F" w:rsidRDefault="00C94C9F" w:rsidP="00C94C9F">
      <w:pPr>
        <w:pStyle w:val="a7"/>
        <w:jc w:val="both"/>
      </w:pPr>
      <w:r>
        <w:t>4) рейдовый осмотр.</w:t>
      </w:r>
    </w:p>
    <w:p w:rsidR="00C94C9F" w:rsidRDefault="00C94C9F" w:rsidP="00C94C9F">
      <w:pPr>
        <w:pStyle w:val="a7"/>
        <w:jc w:val="both"/>
      </w:pPr>
      <w:r>
        <w:t>42.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C94C9F" w:rsidRDefault="00C94C9F" w:rsidP="00C94C9F">
      <w:pPr>
        <w:pStyle w:val="a7"/>
        <w:jc w:val="both"/>
      </w:pPr>
      <w:r>
        <w:t>1) наблюдение за соблюдением обязательных требований (мониторинг безопасности);</w:t>
      </w:r>
    </w:p>
    <w:p w:rsidR="00C94C9F" w:rsidRDefault="00C94C9F" w:rsidP="00C94C9F">
      <w:pPr>
        <w:pStyle w:val="a7"/>
        <w:jc w:val="both"/>
      </w:pPr>
      <w:r>
        <w:t>2) выездное обследование.</w:t>
      </w:r>
    </w:p>
    <w:p w:rsidR="00C94C9F" w:rsidRDefault="00C94C9F" w:rsidP="00C94C9F">
      <w:pPr>
        <w:pStyle w:val="a7"/>
        <w:jc w:val="both"/>
      </w:pPr>
      <w:r>
        <w:t>43. Плановые контрольные (надзорные) мероприятия при осуществлении муниципального контроля не проводятся.</w:t>
      </w:r>
    </w:p>
    <w:p w:rsidR="00C94C9F" w:rsidRDefault="00C94C9F" w:rsidP="00C94C9F">
      <w:pPr>
        <w:pStyle w:val="a7"/>
        <w:jc w:val="both"/>
      </w:pPr>
      <w:r>
        <w:t>44. Внеплановые контрольные (надзорные) мероприятия проводятся при наличии оснований, предусмотренных пунктами 1, 3, 4, 5 части 1 статьи 57 Федерального закона № 248-ФЗ.</w:t>
      </w:r>
    </w:p>
    <w:p w:rsidR="00C94C9F" w:rsidRDefault="00C94C9F" w:rsidP="00C94C9F">
      <w:pPr>
        <w:pStyle w:val="a7"/>
        <w:jc w:val="both"/>
      </w:pPr>
      <w:r>
        <w:t>45. Контрольные (надзорные) мероприятия без взаимодействия проводятся должностными лицами контрольного органа на основании заданий руководителя контрольного органа, согласованных заместителем главы города, курирующим контрольный орган, включая задания, содержащиеся в планах работы контрольного органа, в том числе в случаях, установленных Федеральным законом №248-ФЗ.</w:t>
      </w:r>
    </w:p>
    <w:p w:rsidR="00C94C9F" w:rsidRDefault="00C94C9F" w:rsidP="00C94C9F">
      <w:pPr>
        <w:pStyle w:val="a7"/>
        <w:jc w:val="both"/>
      </w:pPr>
      <w:r>
        <w:t>Контрольные (надзорные) мероприятия</w:t>
      </w:r>
    </w:p>
    <w:p w:rsidR="00C94C9F" w:rsidRDefault="00C94C9F" w:rsidP="00C94C9F">
      <w:pPr>
        <w:pStyle w:val="a7"/>
        <w:jc w:val="both"/>
      </w:pPr>
      <w:r>
        <w:t>46. 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C94C9F" w:rsidRDefault="00C94C9F" w:rsidP="00C94C9F">
      <w:pPr>
        <w:pStyle w:val="a7"/>
        <w:jc w:val="both"/>
      </w:pPr>
      <w:r>
        <w:t>47.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772908">
        <w:t xml:space="preserve"> </w:t>
      </w:r>
    </w:p>
    <w:p w:rsidR="00772908" w:rsidRPr="00AD3C0D" w:rsidRDefault="00DA6890" w:rsidP="00C94C9F">
      <w:pPr>
        <w:pStyle w:val="a7"/>
        <w:jc w:val="both"/>
      </w:pPr>
      <w:r w:rsidRPr="00AD3C0D">
        <w:t>И</w:t>
      </w:r>
      <w:r w:rsidR="00772908" w:rsidRPr="00AD3C0D">
        <w:t xml:space="preserve">нспекционный визит может быть проведен </w:t>
      </w:r>
      <w:r w:rsidRPr="00AD3C0D">
        <w:t>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94C9F" w:rsidRDefault="00C94C9F" w:rsidP="00C94C9F">
      <w:pPr>
        <w:pStyle w:val="a7"/>
        <w:jc w:val="both"/>
      </w:pPr>
      <w:r>
        <w:t>48. В ходе инспекционного визита могут совершаться следующие контрольные (надзорные) действия:</w:t>
      </w:r>
    </w:p>
    <w:p w:rsidR="00C94C9F" w:rsidRDefault="00C94C9F" w:rsidP="00C94C9F">
      <w:pPr>
        <w:pStyle w:val="a7"/>
        <w:jc w:val="both"/>
      </w:pPr>
      <w:r>
        <w:t>1) осмотр;</w:t>
      </w:r>
    </w:p>
    <w:p w:rsidR="00C94C9F" w:rsidRDefault="00C94C9F" w:rsidP="00C94C9F">
      <w:pPr>
        <w:pStyle w:val="a7"/>
        <w:jc w:val="both"/>
      </w:pPr>
      <w:r>
        <w:t>2) опрос;</w:t>
      </w:r>
    </w:p>
    <w:p w:rsidR="00C94C9F" w:rsidRDefault="00C94C9F" w:rsidP="00C94C9F">
      <w:pPr>
        <w:pStyle w:val="a7"/>
        <w:jc w:val="both"/>
      </w:pPr>
      <w:r>
        <w:t>3) получение письменных объяснений;</w:t>
      </w:r>
    </w:p>
    <w:p w:rsidR="00C94C9F" w:rsidRDefault="00C94C9F" w:rsidP="00C94C9F">
      <w:pPr>
        <w:pStyle w:val="a7"/>
        <w:jc w:val="both"/>
      </w:pPr>
      <w:r>
        <w:t>4) инструментальное обследование;</w:t>
      </w:r>
    </w:p>
    <w:p w:rsidR="00C94C9F" w:rsidRDefault="00C94C9F" w:rsidP="00C94C9F">
      <w:pPr>
        <w:pStyle w:val="a7"/>
        <w:jc w:val="both"/>
      </w:pPr>
      <w: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94C9F" w:rsidRDefault="00C94C9F" w:rsidP="00C94C9F">
      <w:pPr>
        <w:pStyle w:val="a7"/>
        <w:jc w:val="both"/>
      </w:pPr>
      <w:r>
        <w:t>49. Инспекционный визит проводится без предварительного уведомления контролируемого лица и собственника производственного объекта.</w:t>
      </w:r>
    </w:p>
    <w:p w:rsidR="00C94C9F" w:rsidRDefault="00C94C9F" w:rsidP="00C94C9F">
      <w:pPr>
        <w:pStyle w:val="a7"/>
        <w:jc w:val="both"/>
      </w:pPr>
      <w:r>
        <w:t>50.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C94C9F" w:rsidRDefault="00C94C9F" w:rsidP="00C94C9F">
      <w:pPr>
        <w:pStyle w:val="a7"/>
        <w:jc w:val="both"/>
      </w:pPr>
      <w:r>
        <w:t>51. Контролируемые лица или их представители обязаны обеспечить беспрепятственный доступ должностного лица в здания, сооружения, помещения.</w:t>
      </w:r>
    </w:p>
    <w:p w:rsidR="00C94C9F" w:rsidRDefault="00C94C9F" w:rsidP="00C94C9F">
      <w:pPr>
        <w:pStyle w:val="a7"/>
        <w:jc w:val="both"/>
      </w:pPr>
      <w:r>
        <w:t>52.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Федерального закона №248-ФЗ.</w:t>
      </w:r>
    </w:p>
    <w:p w:rsidR="00C94C9F" w:rsidRDefault="00C94C9F" w:rsidP="00C94C9F">
      <w:pPr>
        <w:pStyle w:val="a7"/>
        <w:jc w:val="both"/>
      </w:pPr>
      <w:r>
        <w:t>53. Под документарной проверкой понимается контрольное (надзорное)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94C9F" w:rsidRDefault="00C94C9F" w:rsidP="00C94C9F">
      <w:pPr>
        <w:pStyle w:val="a7"/>
        <w:jc w:val="both"/>
      </w:pPr>
      <w:r>
        <w:t>54.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C94C9F" w:rsidRDefault="00C94C9F" w:rsidP="00C94C9F">
      <w:pPr>
        <w:pStyle w:val="a7"/>
        <w:jc w:val="both"/>
      </w:pPr>
      <w:r>
        <w:t>55. В ходе документарной проверки могут совершаться следующие контрольные (надзорные) действия:</w:t>
      </w:r>
    </w:p>
    <w:p w:rsidR="00C94C9F" w:rsidRDefault="00C94C9F" w:rsidP="00C94C9F">
      <w:pPr>
        <w:pStyle w:val="a7"/>
        <w:jc w:val="both"/>
      </w:pPr>
      <w:r>
        <w:t>1) получение письменных объяснений;</w:t>
      </w:r>
    </w:p>
    <w:p w:rsidR="00C94C9F" w:rsidRDefault="00C94C9F" w:rsidP="00C94C9F">
      <w:pPr>
        <w:pStyle w:val="a7"/>
        <w:jc w:val="both"/>
      </w:pPr>
      <w:r>
        <w:t>2) истребование документов;</w:t>
      </w:r>
    </w:p>
    <w:p w:rsidR="00C94C9F" w:rsidRDefault="00C94C9F" w:rsidP="00C94C9F">
      <w:pPr>
        <w:pStyle w:val="a7"/>
        <w:jc w:val="both"/>
      </w:pPr>
      <w:r>
        <w:t>3) экспертиза.</w:t>
      </w:r>
    </w:p>
    <w:p w:rsidR="00C94C9F" w:rsidRDefault="00C94C9F" w:rsidP="00C94C9F">
      <w:pPr>
        <w:pStyle w:val="a7"/>
        <w:jc w:val="both"/>
      </w:pPr>
      <w:r>
        <w:t>56.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94C9F" w:rsidRDefault="00747682" w:rsidP="00C94C9F">
      <w:pPr>
        <w:pStyle w:val="a7"/>
        <w:jc w:val="both"/>
      </w:pPr>
      <w:r>
        <w:t>57</w:t>
      </w:r>
      <w:r w:rsidRPr="00E938CE">
        <w:rPr>
          <w:color w:val="FF0000"/>
        </w:rPr>
        <w:t xml:space="preserve">. </w:t>
      </w:r>
      <w:r w:rsidRPr="00AD3C0D">
        <w:t xml:space="preserve">В случае, </w:t>
      </w:r>
      <w:r w:rsidR="00C94C9F" w:rsidRPr="00AD3C0D">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w:t>
      </w:r>
      <w:r w:rsidR="00DA6890" w:rsidRPr="00AD3C0D">
        <w:t xml:space="preserve">(надзорного) </w:t>
      </w:r>
      <w:r w:rsidR="00C94C9F" w:rsidRPr="00AD3C0D">
        <w:t xml:space="preserve">органа документах и (или) полученным </w:t>
      </w:r>
      <w:r w:rsidR="00DA6890" w:rsidRPr="00AD3C0D">
        <w:t>при осуществлении государственного</w:t>
      </w:r>
      <w:r w:rsidR="00C94C9F" w:rsidRPr="00AD3C0D">
        <w:t xml:space="preserve"> контроля</w:t>
      </w:r>
      <w:r w:rsidR="00DA6890" w:rsidRPr="00AD3C0D">
        <w:t xml:space="preserve"> (надзора)</w:t>
      </w:r>
      <w:r w:rsidR="00C94C9F" w:rsidRPr="00AD3C0D">
        <w:t xml:space="preserve">, </w:t>
      </w:r>
      <w:r w:rsidR="00DA6890" w:rsidRPr="00AD3C0D">
        <w:t xml:space="preserve">муниципального контроля, </w:t>
      </w:r>
      <w:r w:rsidR="00C94C9F" w:rsidRPr="00AD3C0D">
        <w:t>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w:t>
      </w:r>
      <w:r w:rsidRPr="00AD3C0D">
        <w:t xml:space="preserve"> письменные объ</w:t>
      </w:r>
      <w:r w:rsidR="00C94C9F" w:rsidRPr="00AD3C0D">
        <w:t xml:space="preserve">яснения. Контролируемое лицо, представляющее в контрольный </w:t>
      </w:r>
      <w:r w:rsidRPr="00AD3C0D">
        <w:t>(надзорный) орган письменные объ</w:t>
      </w:r>
      <w:r w:rsidR="00C94C9F" w:rsidRPr="00AD3C0D">
        <w:t xml:space="preserve">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w:t>
      </w:r>
      <w:r w:rsidRPr="00AD3C0D">
        <w:t xml:space="preserve">(надзорного) </w:t>
      </w:r>
      <w:r w:rsidR="00C94C9F" w:rsidRPr="00AD3C0D">
        <w:t xml:space="preserve">органа документах и (или) полученным при осуществлении </w:t>
      </w:r>
      <w:r w:rsidRPr="00AD3C0D">
        <w:t xml:space="preserve">государственного контроля (надзора),  </w:t>
      </w:r>
      <w:r w:rsidR="00C94C9F" w:rsidRPr="00AD3C0D">
        <w:t xml:space="preserve">муниципального контроля, вправе дополнительно представить в контрольный </w:t>
      </w:r>
      <w:r w:rsidRPr="00AD3C0D">
        <w:t xml:space="preserve">(надзорный) </w:t>
      </w:r>
      <w:r w:rsidR="00C94C9F" w:rsidRPr="00AD3C0D">
        <w:t>орган документы, подтверждающие достоверность ранее представленных документов.</w:t>
      </w:r>
    </w:p>
    <w:p w:rsidR="00C94C9F" w:rsidRDefault="00C94C9F" w:rsidP="00C94C9F">
      <w:pPr>
        <w:pStyle w:val="a7"/>
        <w:jc w:val="both"/>
      </w:pPr>
      <w:r>
        <w:t>58.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C94C9F" w:rsidRPr="00AD3C0D" w:rsidRDefault="00C94C9F" w:rsidP="00C94C9F">
      <w:pPr>
        <w:pStyle w:val="a7"/>
        <w:jc w:val="both"/>
      </w:pPr>
      <w:r>
        <w:t xml:space="preserve">59. </w:t>
      </w:r>
      <w:r w:rsidRPr="00AD3C0D">
        <w:t xml:space="preserve">Срок проведения документарной проверки не может превышать 10 рабочих дней. </w:t>
      </w:r>
      <w:r w:rsidR="00737316" w:rsidRPr="00AD3C0D">
        <w:t>Н</w:t>
      </w:r>
      <w:r w:rsidR="00747682" w:rsidRPr="00AD3C0D">
        <w:t>а период с момента направления</w:t>
      </w:r>
      <w:r w:rsidRPr="00AD3C0D">
        <w:t xml:space="preserve"> контрольным </w:t>
      </w:r>
      <w:r w:rsidR="00747682" w:rsidRPr="00AD3C0D">
        <w:t xml:space="preserve"> (надзорным) </w:t>
      </w:r>
      <w:r w:rsidRPr="00AD3C0D">
        <w:t xml:space="preserve">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w:t>
      </w:r>
      <w:r w:rsidR="00747682" w:rsidRPr="00AD3C0D">
        <w:t xml:space="preserve">(надзорный) </w:t>
      </w:r>
      <w:r w:rsidRPr="00AD3C0D">
        <w:t xml:space="preserve">орган, </w:t>
      </w:r>
      <w:r w:rsidR="00737316" w:rsidRPr="00AD3C0D">
        <w:t xml:space="preserve"> </w:t>
      </w:r>
      <w:r w:rsidRPr="00AD3C0D">
        <w:t>а также период с момента направления контролируемому лицу информации контрольного</w:t>
      </w:r>
      <w:r w:rsidR="00747682" w:rsidRPr="00AD3C0D">
        <w:t xml:space="preserve"> (надзорного)</w:t>
      </w:r>
      <w:r w:rsidRPr="00AD3C0D">
        <w:t xml:space="preserve">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w:t>
      </w:r>
      <w:r w:rsidR="00747682" w:rsidRPr="00AD3C0D">
        <w:t xml:space="preserve">(надзорного) </w:t>
      </w:r>
      <w:r w:rsidRPr="00AD3C0D">
        <w:t xml:space="preserve">органа документах и (или) полученным при осуществлении </w:t>
      </w:r>
      <w:r w:rsidR="00747682" w:rsidRPr="00AD3C0D">
        <w:t xml:space="preserve">государственного контроля (надзора), </w:t>
      </w:r>
      <w:r w:rsidRPr="00AD3C0D">
        <w:t>муниципального контроля, и требо</w:t>
      </w:r>
      <w:r w:rsidR="00737316" w:rsidRPr="00AD3C0D">
        <w:t xml:space="preserve">вания представить необходимые письменные объяснения  </w:t>
      </w:r>
      <w:r w:rsidRPr="00AD3C0D">
        <w:t>до момента представления указанных п</w:t>
      </w:r>
      <w:r w:rsidR="00737316" w:rsidRPr="00AD3C0D">
        <w:t xml:space="preserve">исьменных </w:t>
      </w:r>
      <w:r w:rsidRPr="00AD3C0D">
        <w:t>о</w:t>
      </w:r>
      <w:r w:rsidR="00737316" w:rsidRPr="00AD3C0D">
        <w:t>бъ</w:t>
      </w:r>
      <w:r w:rsidRPr="00AD3C0D">
        <w:t>яснений в контрольный</w:t>
      </w:r>
      <w:r w:rsidR="00737316" w:rsidRPr="00AD3C0D">
        <w:t xml:space="preserve"> (надзорный) орган исчисление срока проведения документарной проверки приостанавливается.</w:t>
      </w:r>
    </w:p>
    <w:p w:rsidR="00C94C9F" w:rsidRPr="00AD3C0D" w:rsidRDefault="00C94C9F" w:rsidP="00C94C9F">
      <w:pPr>
        <w:pStyle w:val="a7"/>
        <w:jc w:val="both"/>
      </w:pPr>
      <w:r w:rsidRPr="00AD3C0D">
        <w:t>60. Внеплановая документарная проверка</w:t>
      </w:r>
      <w:r w:rsidR="00737316" w:rsidRPr="00AD3C0D">
        <w:t xml:space="preserve"> может </w:t>
      </w:r>
      <w:r w:rsidRPr="00AD3C0D">
        <w:t xml:space="preserve"> проводит</w:t>
      </w:r>
      <w:r w:rsidR="00737316" w:rsidRPr="00AD3C0D">
        <w:t xml:space="preserve">ься только по  согласованию с органами прокуратуры, за исключением случая ее проведения  в соответствии с пунктами 3,4,6,8 части 1 статьи 57 Федерального закона  № </w:t>
      </w:r>
      <w:r w:rsidR="00F237C9" w:rsidRPr="00AD3C0D">
        <w:t>248 от 31.07.2020 года.</w:t>
      </w:r>
    </w:p>
    <w:p w:rsidR="00C94C9F" w:rsidRDefault="00C94C9F" w:rsidP="00C94C9F">
      <w:pPr>
        <w:pStyle w:val="a7"/>
        <w:jc w:val="both"/>
      </w:pPr>
      <w:r>
        <w:t>61.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F237C9" w:rsidRPr="00AD3C0D" w:rsidRDefault="00F237C9" w:rsidP="00C94C9F">
      <w:pPr>
        <w:pStyle w:val="a7"/>
        <w:jc w:val="both"/>
      </w:pPr>
      <w:r w:rsidRPr="00AD3C0D">
        <w:t>Выездная проверка, указанная в части 1  статьи 73 Федерального закона № 248 от 31.07.2020,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94C9F" w:rsidRDefault="00C94C9F" w:rsidP="00C94C9F">
      <w:pPr>
        <w:pStyle w:val="a7"/>
        <w:jc w:val="both"/>
      </w:pPr>
      <w:r>
        <w:t>62.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94C9F" w:rsidRDefault="00C94C9F" w:rsidP="00C94C9F">
      <w:pPr>
        <w:pStyle w:val="a7"/>
        <w:jc w:val="both"/>
      </w:pPr>
      <w:r>
        <w:t>63. Выездная проверка проводится в случае, если не представляется возможным:</w:t>
      </w:r>
    </w:p>
    <w:p w:rsidR="00C94C9F" w:rsidRDefault="00C94C9F" w:rsidP="00C94C9F">
      <w:pPr>
        <w:pStyle w:val="a7"/>
        <w:jc w:val="both"/>
      </w:pPr>
      <w: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94C9F" w:rsidRDefault="00C94C9F" w:rsidP="00C94C9F">
      <w:pPr>
        <w:pStyle w:val="a7"/>
        <w:jc w:val="both"/>
      </w:pPr>
      <w: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и совершения необходимых контрольных (надзорных) действий, предусмотренных в рамках иного вида контрольных (надзорных) мероприятий.</w:t>
      </w:r>
    </w:p>
    <w:p w:rsidR="00C94C9F" w:rsidRDefault="00C94C9F" w:rsidP="00C94C9F">
      <w:pPr>
        <w:pStyle w:val="a7"/>
        <w:jc w:val="both"/>
      </w:pPr>
      <w:r>
        <w:t>64.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статьи 57 и частью 12 статьи 66 Федерального закона №248-ФЗ.</w:t>
      </w:r>
    </w:p>
    <w:p w:rsidR="00C94C9F" w:rsidRDefault="00C94C9F" w:rsidP="00C94C9F">
      <w:pPr>
        <w:pStyle w:val="a7"/>
        <w:jc w:val="both"/>
      </w:pPr>
      <w:r>
        <w:t>65.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статьей 21 Федерального закона №248-ФЗ, если иное не предусмотрено федеральным законом о виде контроля.</w:t>
      </w:r>
    </w:p>
    <w:p w:rsidR="00C94C9F" w:rsidRDefault="00C94C9F" w:rsidP="00C94C9F">
      <w:pPr>
        <w:pStyle w:val="a7"/>
        <w:jc w:val="both"/>
      </w:pPr>
      <w:r>
        <w:t>66.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№248-ФЗ и которая для микропредприятия не может продолжаться более 40 часов.</w:t>
      </w:r>
    </w:p>
    <w:p w:rsidR="00C94C9F" w:rsidRDefault="00C94C9F" w:rsidP="00C94C9F">
      <w:pPr>
        <w:pStyle w:val="a7"/>
        <w:jc w:val="both"/>
      </w:pPr>
      <w:r>
        <w:t>67. В ходе выездной проверки могут совершаться следующие контрольные (надзорные) действия:</w:t>
      </w:r>
    </w:p>
    <w:p w:rsidR="00C94C9F" w:rsidRDefault="00C94C9F" w:rsidP="00C94C9F">
      <w:pPr>
        <w:pStyle w:val="a7"/>
        <w:jc w:val="both"/>
      </w:pPr>
      <w:r>
        <w:t>1) осмотр;</w:t>
      </w:r>
    </w:p>
    <w:p w:rsidR="00C94C9F" w:rsidRDefault="00C94C9F" w:rsidP="00C94C9F">
      <w:pPr>
        <w:pStyle w:val="a7"/>
        <w:jc w:val="both"/>
      </w:pPr>
      <w:r>
        <w:t>2) досмотр;</w:t>
      </w:r>
    </w:p>
    <w:p w:rsidR="00C94C9F" w:rsidRDefault="00C94C9F" w:rsidP="00C94C9F">
      <w:pPr>
        <w:pStyle w:val="a7"/>
        <w:jc w:val="both"/>
      </w:pPr>
      <w:r>
        <w:t>3) опрос;</w:t>
      </w:r>
    </w:p>
    <w:p w:rsidR="00C94C9F" w:rsidRDefault="00C94C9F" w:rsidP="00C94C9F">
      <w:pPr>
        <w:pStyle w:val="a7"/>
        <w:jc w:val="both"/>
      </w:pPr>
      <w:r>
        <w:t>4) получение письменных объяснений;</w:t>
      </w:r>
    </w:p>
    <w:p w:rsidR="00C94C9F" w:rsidRDefault="00C94C9F" w:rsidP="00C94C9F">
      <w:pPr>
        <w:pStyle w:val="a7"/>
        <w:jc w:val="both"/>
      </w:pPr>
      <w:r>
        <w:t>5) истребование документов;</w:t>
      </w:r>
    </w:p>
    <w:p w:rsidR="00C94C9F" w:rsidRDefault="00C94C9F" w:rsidP="00C94C9F">
      <w:pPr>
        <w:pStyle w:val="a7"/>
        <w:jc w:val="both"/>
      </w:pPr>
      <w:r>
        <w:t>6) инструментальное обследование;</w:t>
      </w:r>
    </w:p>
    <w:p w:rsidR="00C94C9F" w:rsidRDefault="00C94C9F" w:rsidP="00C94C9F">
      <w:pPr>
        <w:pStyle w:val="a7"/>
        <w:jc w:val="both"/>
      </w:pPr>
      <w:r>
        <w:t>7) экспертиза.</w:t>
      </w:r>
    </w:p>
    <w:p w:rsidR="00C94C9F" w:rsidRPr="00AD3C0D" w:rsidRDefault="00C94C9F" w:rsidP="00C94C9F">
      <w:pPr>
        <w:pStyle w:val="a7"/>
        <w:jc w:val="both"/>
      </w:pPr>
      <w:r>
        <w:t xml:space="preserve">68. 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w:t>
      </w:r>
      <w:r w:rsidRPr="00AD3C0D">
        <w:t>несколько контролируемых лиц.</w:t>
      </w:r>
    </w:p>
    <w:p w:rsidR="00F237C9" w:rsidRPr="00AD3C0D" w:rsidRDefault="00F237C9" w:rsidP="00C94C9F">
      <w:pPr>
        <w:pStyle w:val="a7"/>
        <w:jc w:val="both"/>
      </w:pPr>
      <w:r w:rsidRPr="00AD3C0D">
        <w:t xml:space="preserve">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w:t>
      </w:r>
      <w:r w:rsidR="009956CB" w:rsidRPr="00AD3C0D">
        <w:t>мобильного приложения «Инспектор».</w:t>
      </w:r>
    </w:p>
    <w:p w:rsidR="00C94C9F" w:rsidRDefault="00C94C9F" w:rsidP="00C94C9F">
      <w:pPr>
        <w:pStyle w:val="a7"/>
        <w:jc w:val="both"/>
      </w:pPr>
      <w: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9956CB" w:rsidRPr="00AD3C0D" w:rsidRDefault="009956CB" w:rsidP="00C94C9F">
      <w:pPr>
        <w:pStyle w:val="a7"/>
        <w:jc w:val="both"/>
      </w:pPr>
      <w:r w:rsidRPr="00AD3C0D">
        <w:t>В случае осуществления нас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C94C9F" w:rsidRDefault="00C94C9F" w:rsidP="00C94C9F">
      <w:pPr>
        <w:pStyle w:val="a7"/>
        <w:jc w:val="both"/>
      </w:pPr>
      <w:r>
        <w:t>69.В ходе рейдового осмотра могут совершаться следующие контрольные (надзорные) действия:</w:t>
      </w:r>
    </w:p>
    <w:p w:rsidR="00C94C9F" w:rsidRDefault="00C94C9F" w:rsidP="00C94C9F">
      <w:pPr>
        <w:pStyle w:val="a7"/>
        <w:jc w:val="both"/>
      </w:pPr>
      <w:r>
        <w:t>1)осмотр;</w:t>
      </w:r>
    </w:p>
    <w:p w:rsidR="00C94C9F" w:rsidRDefault="00C94C9F" w:rsidP="00C94C9F">
      <w:pPr>
        <w:pStyle w:val="a7"/>
        <w:jc w:val="both"/>
      </w:pPr>
      <w:r>
        <w:t>2)досмотр;</w:t>
      </w:r>
    </w:p>
    <w:p w:rsidR="00C94C9F" w:rsidRDefault="00C94C9F" w:rsidP="00C94C9F">
      <w:pPr>
        <w:pStyle w:val="a7"/>
        <w:jc w:val="both"/>
      </w:pPr>
      <w:r>
        <w:t>3)опрос;</w:t>
      </w:r>
    </w:p>
    <w:p w:rsidR="00C94C9F" w:rsidRDefault="00C94C9F" w:rsidP="00C94C9F">
      <w:pPr>
        <w:pStyle w:val="a7"/>
        <w:jc w:val="both"/>
      </w:pPr>
      <w:r>
        <w:t>4)получение письменных объяснений;</w:t>
      </w:r>
    </w:p>
    <w:p w:rsidR="00C94C9F" w:rsidRDefault="00C94C9F" w:rsidP="00C94C9F">
      <w:pPr>
        <w:pStyle w:val="a7"/>
        <w:jc w:val="both"/>
      </w:pPr>
      <w:r>
        <w:t>5)истребование документов;</w:t>
      </w:r>
    </w:p>
    <w:p w:rsidR="00C94C9F" w:rsidRDefault="00C94C9F" w:rsidP="00C94C9F">
      <w:pPr>
        <w:pStyle w:val="a7"/>
        <w:jc w:val="both"/>
      </w:pPr>
      <w:r>
        <w:t>6)инструментальное обследование;</w:t>
      </w:r>
    </w:p>
    <w:p w:rsidR="00C94C9F" w:rsidRDefault="00C94C9F" w:rsidP="00C94C9F">
      <w:pPr>
        <w:pStyle w:val="a7"/>
        <w:jc w:val="both"/>
      </w:pPr>
      <w:r>
        <w:t>7)экспертиза.</w:t>
      </w:r>
    </w:p>
    <w:p w:rsidR="00C94C9F" w:rsidRDefault="00C94C9F" w:rsidP="00C94C9F">
      <w:pPr>
        <w:pStyle w:val="a7"/>
        <w:jc w:val="both"/>
      </w:pPr>
      <w:r>
        <w:t>70.Срок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C94C9F" w:rsidRDefault="00C94C9F" w:rsidP="00C94C9F">
      <w:pPr>
        <w:pStyle w:val="a7"/>
        <w:jc w:val="both"/>
      </w:pPr>
      <w:r>
        <w:t>71.При проведении рейдового осмотра должностные лица вправе взаимодействовать с находящимися на производственных объектах лицами.</w:t>
      </w:r>
    </w:p>
    <w:p w:rsidR="00C94C9F" w:rsidRDefault="00C94C9F" w:rsidP="00C94C9F">
      <w:pPr>
        <w:pStyle w:val="a7"/>
        <w:jc w:val="both"/>
      </w:pPr>
      <w:r>
        <w:t>72.Контролируемые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должностным лицам к производственным объектам, указанным в решении о проведении рейдового осмотра, а также во все помещения (за исключением жилых помещений).</w:t>
      </w:r>
    </w:p>
    <w:p w:rsidR="00C94C9F" w:rsidRDefault="00C94C9F" w:rsidP="00C94C9F">
      <w:pPr>
        <w:pStyle w:val="a7"/>
        <w:jc w:val="both"/>
      </w:pPr>
      <w:r>
        <w:t>73.В случае,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C94C9F" w:rsidRDefault="00C94C9F" w:rsidP="00C94C9F">
      <w:pPr>
        <w:pStyle w:val="a7"/>
        <w:jc w:val="both"/>
      </w:pPr>
      <w:r>
        <w:t>74.Рейдовый осмотр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Федерального закона 248-ФЗ.</w:t>
      </w:r>
    </w:p>
    <w:p w:rsidR="00C94C9F" w:rsidRDefault="00C94C9F" w:rsidP="00C94C9F">
      <w:pPr>
        <w:pStyle w:val="a7"/>
        <w:jc w:val="both"/>
      </w:pPr>
      <w:r>
        <w:t>75. 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94C9F" w:rsidRDefault="00C94C9F" w:rsidP="00C94C9F">
      <w:pPr>
        <w:pStyle w:val="a7"/>
        <w:jc w:val="both"/>
      </w:pPr>
      <w:r>
        <w:t>76.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C94C9F" w:rsidRDefault="00C94C9F" w:rsidP="00C94C9F">
      <w:pPr>
        <w:pStyle w:val="a7"/>
        <w:jc w:val="both"/>
      </w:pPr>
      <w:r>
        <w:t>77.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решения, предусмотренные частью 3 статьи 74 Федерального закона №248-ФЗ.</w:t>
      </w:r>
    </w:p>
    <w:p w:rsidR="00C94C9F" w:rsidRDefault="00C94C9F" w:rsidP="00C94C9F">
      <w:pPr>
        <w:pStyle w:val="a7"/>
        <w:jc w:val="both"/>
      </w:pPr>
      <w:r>
        <w:t>78.Под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C94C9F" w:rsidRDefault="00C94C9F" w:rsidP="00C94C9F">
      <w:pPr>
        <w:pStyle w:val="a7"/>
        <w:jc w:val="both"/>
      </w:pPr>
      <w:r>
        <w:t>79.Выездное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C94C9F" w:rsidRDefault="00C94C9F" w:rsidP="00C94C9F">
      <w:pPr>
        <w:pStyle w:val="a7"/>
        <w:jc w:val="both"/>
      </w:pPr>
      <w:r>
        <w:t>80.В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C94C9F" w:rsidRDefault="00C94C9F" w:rsidP="00C94C9F">
      <w:pPr>
        <w:pStyle w:val="a7"/>
        <w:jc w:val="both"/>
      </w:pPr>
      <w:r>
        <w:t>1)осмотр;</w:t>
      </w:r>
    </w:p>
    <w:p w:rsidR="00C94C9F" w:rsidRDefault="00C94C9F" w:rsidP="00C94C9F">
      <w:pPr>
        <w:pStyle w:val="a7"/>
        <w:jc w:val="both"/>
      </w:pPr>
      <w:r>
        <w:t>2)инструментальное обследование (с применением видеозаписи);</w:t>
      </w:r>
    </w:p>
    <w:p w:rsidR="00C94C9F" w:rsidRDefault="00C94C9F" w:rsidP="00C94C9F">
      <w:pPr>
        <w:pStyle w:val="a7"/>
        <w:jc w:val="both"/>
      </w:pPr>
      <w:r>
        <w:t>3)испытание;</w:t>
      </w:r>
    </w:p>
    <w:p w:rsidR="00C94C9F" w:rsidRDefault="009956CB" w:rsidP="00C94C9F">
      <w:pPr>
        <w:pStyle w:val="a7"/>
        <w:jc w:val="both"/>
      </w:pPr>
      <w:r>
        <w:t>4)экспертиза;</w:t>
      </w:r>
    </w:p>
    <w:p w:rsidR="009956CB" w:rsidRDefault="009956CB" w:rsidP="00C94C9F">
      <w:pPr>
        <w:pStyle w:val="a7"/>
        <w:jc w:val="both"/>
      </w:pPr>
      <w:r>
        <w:t>5)отбор проб (образцов)</w:t>
      </w:r>
      <w:r>
        <w:rPr>
          <w:color w:val="000000"/>
          <w:sz w:val="30"/>
          <w:szCs w:val="30"/>
          <w:shd w:val="clear" w:color="auto" w:fill="FFFFFF"/>
        </w:rPr>
        <w:t>.</w:t>
      </w:r>
    </w:p>
    <w:p w:rsidR="00C94C9F" w:rsidRDefault="00C94C9F" w:rsidP="00C94C9F">
      <w:pPr>
        <w:pStyle w:val="a7"/>
        <w:jc w:val="both"/>
      </w:pPr>
      <w:r>
        <w:t>81.Выездное обследование проводится без информирования контролируемого лица.</w:t>
      </w:r>
    </w:p>
    <w:p w:rsidR="00C94C9F" w:rsidRDefault="00C94C9F" w:rsidP="00C94C9F">
      <w:pPr>
        <w:pStyle w:val="a7"/>
        <w:jc w:val="both"/>
      </w:pPr>
      <w:r>
        <w:t>82.По результатам проведения выездного обследования не могут быть приняты решения, предусмотренные пунктами 1 и 2 части 2 статьи 90 Федерального закона 248-ФЗ.</w:t>
      </w:r>
    </w:p>
    <w:p w:rsidR="00C94C9F" w:rsidRDefault="00C94C9F" w:rsidP="00C94C9F">
      <w:pPr>
        <w:pStyle w:val="a7"/>
        <w:jc w:val="both"/>
      </w:pPr>
      <w:r>
        <w:t>83.Срок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C94C9F" w:rsidRDefault="00C94C9F" w:rsidP="00C94C9F">
      <w:pPr>
        <w:pStyle w:val="a7"/>
        <w:jc w:val="both"/>
      </w:pPr>
      <w:r>
        <w:t>84. Контролируемые лица, вправе в соответствии с частью 8 статьи 31 Федерального закона №248-ФЗ, представить в контрольный орган информацию о невозможности присутствия при проведении контрольного (надзорного) мероприятия в случаях:</w:t>
      </w:r>
    </w:p>
    <w:p w:rsidR="00C94C9F" w:rsidRDefault="00C94C9F" w:rsidP="00C94C9F">
      <w:pPr>
        <w:pStyle w:val="a7"/>
        <w:jc w:val="both"/>
      </w:pPr>
      <w:r>
        <w:t>1) нахождения на стационарном лечении в медицинском учреждении;</w:t>
      </w:r>
    </w:p>
    <w:p w:rsidR="00C94C9F" w:rsidRDefault="00C94C9F" w:rsidP="00C94C9F">
      <w:pPr>
        <w:pStyle w:val="a7"/>
        <w:jc w:val="both"/>
      </w:pPr>
      <w:r>
        <w:t>2) нахождения за пределами Российской Федерации;</w:t>
      </w:r>
    </w:p>
    <w:p w:rsidR="00C94C9F" w:rsidRDefault="00C94C9F" w:rsidP="00C94C9F">
      <w:pPr>
        <w:pStyle w:val="a7"/>
        <w:jc w:val="both"/>
      </w:pPr>
      <w:r>
        <w:t>3) административного ареста;</w:t>
      </w:r>
    </w:p>
    <w:p w:rsidR="00C94C9F" w:rsidRDefault="00C94C9F" w:rsidP="00C94C9F">
      <w:pPr>
        <w:pStyle w:val="a7"/>
        <w:jc w:val="both"/>
      </w:pPr>
      <w:r>
        <w:t>4)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C94C9F" w:rsidRDefault="00C94C9F" w:rsidP="00C94C9F">
      <w:pPr>
        <w:pStyle w:val="a7"/>
        <w:jc w:val="both"/>
      </w:pPr>
      <w:r>
        <w:t>5) признания недееспособным или ограниченно дееспособным решением суда, вступившим в законную силу.</w:t>
      </w:r>
    </w:p>
    <w:p w:rsidR="00C94C9F" w:rsidRDefault="00C94C9F" w:rsidP="00C94C9F">
      <w:pPr>
        <w:pStyle w:val="a7"/>
        <w:jc w:val="both"/>
      </w:pPr>
      <w:r>
        <w:t>6) наступления 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C94C9F" w:rsidRDefault="00C94C9F" w:rsidP="00C94C9F">
      <w:pPr>
        <w:pStyle w:val="a7"/>
        <w:jc w:val="both"/>
      </w:pPr>
      <w:r>
        <w:t>85. Информация о невозможности присутствия при проведении контрольного (надзорного) мероприятия должна содержать:</w:t>
      </w:r>
    </w:p>
    <w:p w:rsidR="00C94C9F" w:rsidRDefault="00C94C9F" w:rsidP="00C94C9F">
      <w:pPr>
        <w:pStyle w:val="a7"/>
        <w:jc w:val="both"/>
      </w:pPr>
      <w:r>
        <w:t>1) описание обстоятельств, препятствующих присутствию при проведении контрольных (надзорных) мероприятий и их продолжительность;</w:t>
      </w:r>
    </w:p>
    <w:p w:rsidR="00C94C9F" w:rsidRDefault="00C94C9F" w:rsidP="00C94C9F">
      <w:pPr>
        <w:pStyle w:val="a7"/>
        <w:jc w:val="both"/>
      </w:pPr>
      <w:r>
        <w:t>2) срок, необходимый для устранения обстоятельств, препятствующих присутствию при проведении контрольного (надзорного) мероприятия.</w:t>
      </w:r>
    </w:p>
    <w:p w:rsidR="00C94C9F" w:rsidRDefault="00C94C9F" w:rsidP="00C94C9F">
      <w:pPr>
        <w:pStyle w:val="a7"/>
        <w:jc w:val="both"/>
      </w:pPr>
      <w:r>
        <w:t>При предоставлении указанной информации проведение контрольного (надзорного)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C94C9F" w:rsidRDefault="00C94C9F" w:rsidP="00C94C9F">
      <w:pPr>
        <w:pStyle w:val="a7"/>
        <w:jc w:val="both"/>
      </w:pPr>
      <w:r>
        <w:t>86. При проведении контрольных (надзорных) мероприятий может осуществляться фотосъемка, аудио- и видеозапись, иные способы фиксации доказательств.</w:t>
      </w:r>
    </w:p>
    <w:p w:rsidR="00C94C9F" w:rsidRDefault="00C94C9F" w:rsidP="00C94C9F">
      <w:pPr>
        <w:pStyle w:val="a7"/>
        <w:jc w:val="both"/>
      </w:pPr>
      <w: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C94C9F" w:rsidRDefault="00C94C9F" w:rsidP="00C94C9F">
      <w:pPr>
        <w:pStyle w:val="a7"/>
        <w:jc w:val="both"/>
      </w:pPr>
      <w:r>
        <w:t>87. Результаты контрольного (надзорного) мероприятия оформляются в порядке, установленном статьей 87 Федерального закона №248-ФЗ.</w:t>
      </w:r>
    </w:p>
    <w:p w:rsidR="00C94C9F" w:rsidRDefault="00C94C9F" w:rsidP="00C94C9F">
      <w:pPr>
        <w:pStyle w:val="a7"/>
        <w:jc w:val="both"/>
      </w:pPr>
      <w: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C94C9F" w:rsidRDefault="00C94C9F" w:rsidP="00C94C9F">
      <w:pPr>
        <w:pStyle w:val="a7"/>
        <w:jc w:val="both"/>
      </w:pPr>
      <w:r>
        <w:t>88. Оформление акта производится на месте проведения контрольного (надзорного) мероприятия в день окончания проведения такого мероприятия.</w:t>
      </w:r>
    </w:p>
    <w:p w:rsidR="00C94C9F" w:rsidRDefault="00C94C9F" w:rsidP="00C94C9F">
      <w:pPr>
        <w:pStyle w:val="a7"/>
        <w:jc w:val="both"/>
      </w:pPr>
      <w:r>
        <w:t>89. Контролируемое лицо или его представитель знакомится с содержанием акта на месте проведения контрольного (надзорного) мероприятия.</w:t>
      </w:r>
    </w:p>
    <w:p w:rsidR="00C94C9F" w:rsidRPr="00AD3C0D" w:rsidRDefault="00C94C9F" w:rsidP="00C94C9F">
      <w:pPr>
        <w:pStyle w:val="a7"/>
        <w:jc w:val="both"/>
      </w:pPr>
      <w:r w:rsidRPr="00AD3C0D">
        <w:t xml:space="preserve">В случае проведения </w:t>
      </w:r>
      <w:r w:rsidR="009956CB" w:rsidRPr="00AD3C0D">
        <w:t>контрольных (надзорных) мероприятий</w:t>
      </w:r>
      <w:r w:rsidR="00563412" w:rsidRPr="00AD3C0D">
        <w:t xml:space="preserve"> с использованием мобильного приложения «Инспектор» </w:t>
      </w:r>
      <w:r w:rsidRPr="00AD3C0D">
        <w:t xml:space="preserve">либо </w:t>
      </w:r>
      <w:r w:rsidR="00563412" w:rsidRPr="00AD3C0D">
        <w:t xml:space="preserve">составление акта </w:t>
      </w:r>
      <w:r w:rsidRPr="00AD3C0D">
        <w:t>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w:t>
      </w:r>
      <w:r w:rsidR="00563412" w:rsidRPr="00AD3C0D">
        <w:t>твий, предусмотренных пунктами 6 -</w:t>
      </w:r>
      <w:r w:rsidRPr="00AD3C0D">
        <w:t xml:space="preserve"> 9 части 1 стать</w:t>
      </w:r>
      <w:r w:rsidR="00563412" w:rsidRPr="00AD3C0D">
        <w:t>и 65 Федерального закона 248-ФЗ, или в иных случаях, установленных настоящим Федеральным законом,</w:t>
      </w:r>
      <w:r w:rsidRPr="00AD3C0D">
        <w:t xml:space="preserve"> контрольный </w:t>
      </w:r>
      <w:r w:rsidR="00563412" w:rsidRPr="00AD3C0D">
        <w:t xml:space="preserve">(надзорный) </w:t>
      </w:r>
      <w:r w:rsidRPr="00AD3C0D">
        <w:t>орган направляет акт контролируемому лицу в порядке, установленном статьей 21 Федерального закона 248-ФЗ.</w:t>
      </w:r>
    </w:p>
    <w:p w:rsidR="00563412" w:rsidRPr="00AD3C0D" w:rsidRDefault="00563412" w:rsidP="00C94C9F">
      <w:pPr>
        <w:pStyle w:val="a7"/>
        <w:jc w:val="both"/>
      </w:pPr>
      <w:r w:rsidRPr="00AD3C0D">
        <w:t>\В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Федерального закона № 248 от 31.07.2020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 от 32.07.2020</w:t>
      </w:r>
    </w:p>
    <w:p w:rsidR="00C94C9F" w:rsidRDefault="00C94C9F" w:rsidP="00C94C9F">
      <w:pPr>
        <w:pStyle w:val="a7"/>
        <w:jc w:val="both"/>
      </w:pPr>
      <w:r>
        <w:t>90.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C94C9F" w:rsidRDefault="00C94C9F" w:rsidP="00C94C9F">
      <w:pPr>
        <w:pStyle w:val="a7"/>
        <w:jc w:val="both"/>
      </w:pPr>
      <w:r>
        <w:t>91.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94C9F" w:rsidRDefault="00C94C9F" w:rsidP="00C94C9F">
      <w:pPr>
        <w:pStyle w:val="a7"/>
        <w:jc w:val="both"/>
      </w:pPr>
      <w:r>
        <w:t>92.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№248-ФЗ.</w:t>
      </w:r>
    </w:p>
    <w:p w:rsidR="00C94C9F" w:rsidRDefault="00C94C9F" w:rsidP="00C94C9F">
      <w:pPr>
        <w:pStyle w:val="a7"/>
        <w:jc w:val="both"/>
      </w:pPr>
      <w:r>
        <w:t>93. При выдаче контролируемому лицу предписания об устранении выявленных нарушений обязательных требований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 утвержденной муниципальным правовым актом.</w:t>
      </w:r>
    </w:p>
    <w:p w:rsidR="00301562" w:rsidRPr="00AD3C0D" w:rsidRDefault="00301562" w:rsidP="00AD3C0D">
      <w:pPr>
        <w:pStyle w:val="a6"/>
        <w:jc w:val="both"/>
      </w:pPr>
      <w:r w:rsidRPr="00AD3C0D">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rsidR="00FB7062" w:rsidRPr="00AD3C0D" w:rsidRDefault="00FB7062" w:rsidP="00AD3C0D">
      <w:pPr>
        <w:pStyle w:val="a6"/>
        <w:jc w:val="both"/>
      </w:pPr>
    </w:p>
    <w:p w:rsidR="00301562" w:rsidRPr="00AD3C0D" w:rsidRDefault="00301562" w:rsidP="00AD3C0D">
      <w:pPr>
        <w:pStyle w:val="a6"/>
        <w:jc w:val="both"/>
      </w:pPr>
      <w:r w:rsidRPr="00AD3C0D">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301562" w:rsidRPr="00AD3C0D" w:rsidRDefault="00301562" w:rsidP="00AD3C0D">
      <w:pPr>
        <w:pStyle w:val="a6"/>
        <w:jc w:val="both"/>
      </w:pPr>
      <w:r w:rsidRPr="00AD3C0D">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301562" w:rsidRPr="00AD3C0D" w:rsidRDefault="00301562" w:rsidP="00AD3C0D">
      <w:pPr>
        <w:pStyle w:val="a6"/>
        <w:jc w:val="both"/>
      </w:pPr>
      <w:r w:rsidRPr="00AD3C0D">
        <w:t>2) срок устранения выявленного нарушения обязательных требований с указанием конкретной даты;</w:t>
      </w:r>
    </w:p>
    <w:p w:rsidR="00301562" w:rsidRPr="00AD3C0D" w:rsidRDefault="00301562" w:rsidP="00AD3C0D">
      <w:pPr>
        <w:pStyle w:val="a6"/>
        <w:jc w:val="both"/>
      </w:pPr>
      <w:r w:rsidRPr="00AD3C0D">
        <w:t>3) перечень рекомендованных мероприятий по устранению выявленного нарушения обязательных требований;</w:t>
      </w:r>
    </w:p>
    <w:p w:rsidR="00301562" w:rsidRPr="00AD3C0D" w:rsidRDefault="00301562" w:rsidP="00AD3C0D">
      <w:pPr>
        <w:pStyle w:val="a6"/>
        <w:jc w:val="both"/>
      </w:pPr>
      <w:r w:rsidRPr="00AD3C0D">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301562" w:rsidRPr="00AD3C0D" w:rsidRDefault="00301562" w:rsidP="00AD3C0D">
      <w:pPr>
        <w:pStyle w:val="a6"/>
        <w:jc w:val="both"/>
      </w:pPr>
      <w:r w:rsidRPr="00AD3C0D">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301562" w:rsidRPr="00AD3C0D" w:rsidRDefault="00301562" w:rsidP="00AD3C0D">
      <w:pPr>
        <w:pStyle w:val="a6"/>
        <w:jc w:val="both"/>
      </w:pPr>
      <w:r w:rsidRPr="00AD3C0D">
        <w:t>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rsidR="00FB7062" w:rsidRDefault="00FB7062" w:rsidP="00FB7062"/>
    <w:p w:rsidR="00FB7062" w:rsidRDefault="00FB7062" w:rsidP="00FB7062">
      <w:r>
        <w:t>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rsidR="00FB7062" w:rsidRDefault="00BE37B7" w:rsidP="00FB7062">
      <w:hyperlink r:id="rId25" w:anchor="dst100013" w:history="1">
        <w:r w:rsidR="00FB7062">
          <w:rPr>
            <w:rStyle w:val="ab"/>
            <w:color w:val="1A0DAB"/>
          </w:rPr>
          <w:t>Порядок</w:t>
        </w:r>
      </w:hyperlink>
      <w:r w:rsidR="00FB7062">
        <w:t>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FB7062" w:rsidRPr="00AD3C0D" w:rsidRDefault="00FB7062" w:rsidP="00FB7062">
      <w:pPr>
        <w:pStyle w:val="a7"/>
        <w:shd w:val="clear" w:color="auto" w:fill="FFFFFF"/>
        <w:spacing w:before="210" w:beforeAutospacing="0" w:after="0" w:afterAutospacing="0"/>
        <w:jc w:val="both"/>
      </w:pPr>
      <w:r w:rsidRPr="00AD3C0D">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rsidR="00FB7062" w:rsidRPr="00AD3C0D" w:rsidRDefault="00FB7062" w:rsidP="00FB7062">
      <w:pPr>
        <w:jc w:val="both"/>
      </w:pPr>
    </w:p>
    <w:p w:rsidR="00FB7062" w:rsidRPr="00AD3C0D" w:rsidRDefault="00FB7062" w:rsidP="00FB7062">
      <w:pPr>
        <w:jc w:val="both"/>
      </w:pPr>
      <w:r w:rsidRPr="00AD3C0D">
        <w:t xml:space="preserve">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и принимает меры, предусмотренные </w:t>
      </w:r>
      <w:hyperlink r:id="rId26" w:anchor="dst101001" w:history="1">
        <w:r w:rsidRPr="00AD3C0D">
          <w:rPr>
            <w:rStyle w:val="ab"/>
            <w:color w:val="auto"/>
          </w:rPr>
          <w:t>пунктом 3 части 2 статьи 90</w:t>
        </w:r>
      </w:hyperlink>
      <w:r w:rsidRPr="00AD3C0D">
        <w:t>  Федерального закона № 248 от 31.07.2020, при этом осуществляя поэтапную оценку исполнения контролируемым лицом соглашения.</w:t>
      </w:r>
    </w:p>
    <w:p w:rsidR="00FB7062" w:rsidRPr="00AD3C0D" w:rsidRDefault="00FB7062" w:rsidP="00FB7062">
      <w:pPr>
        <w:pStyle w:val="a7"/>
        <w:shd w:val="clear" w:color="auto" w:fill="FFFFFF"/>
        <w:spacing w:before="210" w:beforeAutospacing="0" w:after="0" w:afterAutospacing="0"/>
        <w:jc w:val="both"/>
      </w:pPr>
      <w:r w:rsidRPr="00AD3C0D">
        <w:t>Соглашение должно включать:</w:t>
      </w:r>
    </w:p>
    <w:p w:rsidR="00FB7062" w:rsidRPr="00AD3C0D" w:rsidRDefault="00FB7062" w:rsidP="00FB7062">
      <w:pPr>
        <w:pStyle w:val="a7"/>
        <w:shd w:val="clear" w:color="auto" w:fill="FFFFFF"/>
        <w:spacing w:before="210" w:beforeAutospacing="0" w:after="0" w:afterAutospacing="0"/>
        <w:ind w:firstLine="540"/>
        <w:jc w:val="both"/>
      </w:pPr>
      <w:r w:rsidRPr="00AD3C0D">
        <w:t>1) перечень выявленных нарушений обязательных требований, подлежащих устранению контролируемым лицом;</w:t>
      </w:r>
    </w:p>
    <w:p w:rsidR="00FB7062" w:rsidRPr="00AD3C0D" w:rsidRDefault="00FB7062" w:rsidP="00FB7062">
      <w:pPr>
        <w:pStyle w:val="a7"/>
        <w:shd w:val="clear" w:color="auto" w:fill="FFFFFF"/>
        <w:spacing w:before="210" w:beforeAutospacing="0" w:after="0" w:afterAutospacing="0"/>
        <w:ind w:firstLine="540"/>
        <w:jc w:val="both"/>
      </w:pPr>
      <w:r w:rsidRPr="00AD3C0D">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FB7062" w:rsidRPr="00AD3C0D" w:rsidRDefault="00FB7062" w:rsidP="00FB7062">
      <w:pPr>
        <w:pStyle w:val="a7"/>
        <w:shd w:val="clear" w:color="auto" w:fill="FFFFFF"/>
        <w:spacing w:before="210" w:beforeAutospacing="0" w:after="0" w:afterAutospacing="0"/>
        <w:ind w:firstLine="540"/>
        <w:jc w:val="both"/>
      </w:pPr>
      <w:r w:rsidRPr="00AD3C0D">
        <w:t>3) срок исполнения соглашения.</w:t>
      </w:r>
    </w:p>
    <w:p w:rsidR="00FB7062" w:rsidRPr="00AD3C0D" w:rsidRDefault="00FB7062" w:rsidP="00FB7062">
      <w:pPr>
        <w:pStyle w:val="a7"/>
        <w:shd w:val="clear" w:color="auto" w:fill="FFFFFF"/>
        <w:spacing w:before="210" w:beforeAutospacing="0" w:after="0" w:afterAutospacing="0"/>
        <w:ind w:firstLine="540"/>
        <w:jc w:val="both"/>
      </w:pPr>
      <w:r w:rsidRPr="00AD3C0D">
        <w:t>Соглашение подлежит согласованию с органами прокуратуры. Порядок согласования органами прокуратуры соглашений устанавливается приказом Генерального прокурора Российской Федерации.</w:t>
      </w:r>
    </w:p>
    <w:p w:rsidR="00FB7062" w:rsidRPr="00AD3C0D" w:rsidRDefault="00FB7062" w:rsidP="00FB7062">
      <w:pPr>
        <w:jc w:val="both"/>
      </w:pPr>
      <w:r w:rsidRPr="00AD3C0D">
        <w:t>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rsidR="00FB7062" w:rsidRPr="00AD3C0D" w:rsidRDefault="00FB7062" w:rsidP="00FB7062">
      <w:pPr>
        <w:pStyle w:val="a7"/>
        <w:shd w:val="clear" w:color="auto" w:fill="FFFFFF"/>
        <w:spacing w:before="210" w:beforeAutospacing="0" w:after="0" w:afterAutospacing="0"/>
        <w:ind w:firstLine="540"/>
        <w:jc w:val="both"/>
      </w:pPr>
      <w:r w:rsidRPr="00AD3C0D">
        <w:t xml:space="preserve"> По истечении срока исполнения соглашения контрольный (надзорный) орган принимает решение о признании соглашения исполненным или неисполненным.</w:t>
      </w:r>
    </w:p>
    <w:p w:rsidR="00FB7062" w:rsidRPr="00AD3C0D" w:rsidRDefault="00FB7062" w:rsidP="00FB7062">
      <w:pPr>
        <w:pStyle w:val="a7"/>
        <w:shd w:val="clear" w:color="auto" w:fill="FFFFFF"/>
        <w:spacing w:before="210" w:beforeAutospacing="0" w:after="0" w:afterAutospacing="0"/>
        <w:jc w:val="both"/>
      </w:pPr>
      <w:r w:rsidRPr="00AD3C0D">
        <w:rPr>
          <w:sz w:val="30"/>
          <w:szCs w:val="30"/>
        </w:rPr>
        <w:t xml:space="preserve">      </w:t>
      </w:r>
      <w:r w:rsidRPr="00AD3C0D">
        <w:t>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rsidR="00301562" w:rsidRPr="00AD3C0D" w:rsidRDefault="00FB7062" w:rsidP="00FB7062">
      <w:r w:rsidRPr="00AD3C0D">
        <w:t xml:space="preserve">        Контролируемое лицо не имеет права отказаться от исполнения соглашения в одностороннем порядке.</w:t>
      </w:r>
    </w:p>
    <w:p w:rsidR="00C94C9F" w:rsidRDefault="00C94C9F" w:rsidP="00C94C9F">
      <w:pPr>
        <w:pStyle w:val="a7"/>
        <w:jc w:val="both"/>
      </w:pPr>
      <w:r>
        <w:t>94. 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предусмотренным частью 2 статьи 91 Федерального закона №248-ФЗ, подлежат отмене контрольным органом, проводившим контрольное (надзорное) мероприятие,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муниципального контроля должностное лицо контрольного органа, проводившего контрольное (надзорное) мероприятие, принимает решение о признании результатов такого мероприятия недействительными.</w:t>
      </w:r>
    </w:p>
    <w:p w:rsidR="00C94C9F" w:rsidRDefault="00C94C9F" w:rsidP="00C94C9F">
      <w:pPr>
        <w:pStyle w:val="a7"/>
        <w:jc w:val="both"/>
      </w:pPr>
      <w:r>
        <w:t>95. Исполнение решений контрольного органа осуществляется в порядке установленном статьями 92-95 Федерального закона №248-ФЗ.</w:t>
      </w:r>
    </w:p>
    <w:p w:rsidR="00C94C9F" w:rsidRDefault="00C94C9F" w:rsidP="00C94C9F">
      <w:pPr>
        <w:pStyle w:val="a7"/>
        <w:jc w:val="both"/>
      </w:pPr>
      <w:r>
        <w:t>96. До 31 декабря 2023 года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rsidR="004B5347" w:rsidRPr="00AD3C0D" w:rsidRDefault="00810CD6" w:rsidP="00810CD6">
      <w:pPr>
        <w:pStyle w:val="a7"/>
        <w:shd w:val="clear" w:color="auto" w:fill="FFFFFF"/>
        <w:spacing w:before="210" w:beforeAutospacing="0" w:after="0" w:afterAutospacing="0"/>
        <w:ind w:firstLine="540"/>
        <w:jc w:val="both"/>
      </w:pPr>
      <w:r w:rsidRPr="00AD3C0D">
        <w:t>97</w:t>
      </w:r>
      <w:r w:rsidR="004B5347" w:rsidRPr="00AD3C0D">
        <w:t>.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4B5347" w:rsidRPr="00AD3C0D" w:rsidRDefault="004B5347" w:rsidP="00810CD6">
      <w:pPr>
        <w:jc w:val="both"/>
      </w:pPr>
      <w:r w:rsidRPr="00AD3C0D">
        <w:t>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4B5347" w:rsidRPr="00AD3C0D" w:rsidRDefault="004B5347" w:rsidP="00810CD6">
      <w:pPr>
        <w:jc w:val="both"/>
      </w:pPr>
      <w:r w:rsidRPr="00AD3C0D">
        <w:t>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386CAE" w:rsidRDefault="00386CAE"/>
    <w:sectPr w:rsidR="00386C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D97A05"/>
    <w:multiLevelType w:val="hybridMultilevel"/>
    <w:tmpl w:val="0CF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39F7B4E"/>
    <w:multiLevelType w:val="hybridMultilevel"/>
    <w:tmpl w:val="3EF83D4C"/>
    <w:lvl w:ilvl="0" w:tplc="80BE9A4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C5E"/>
    <w:rsid w:val="00004D14"/>
    <w:rsid w:val="00010D6E"/>
    <w:rsid w:val="00052868"/>
    <w:rsid w:val="000D7C5E"/>
    <w:rsid w:val="00182431"/>
    <w:rsid w:val="00301562"/>
    <w:rsid w:val="00380276"/>
    <w:rsid w:val="00386CAE"/>
    <w:rsid w:val="003C107F"/>
    <w:rsid w:val="003F7EB6"/>
    <w:rsid w:val="004B5347"/>
    <w:rsid w:val="005054C9"/>
    <w:rsid w:val="005512E7"/>
    <w:rsid w:val="00563412"/>
    <w:rsid w:val="006A089B"/>
    <w:rsid w:val="00737316"/>
    <w:rsid w:val="00747682"/>
    <w:rsid w:val="00755D62"/>
    <w:rsid w:val="00772908"/>
    <w:rsid w:val="007C1DFF"/>
    <w:rsid w:val="00810CD6"/>
    <w:rsid w:val="00854C80"/>
    <w:rsid w:val="008F0039"/>
    <w:rsid w:val="008F55B1"/>
    <w:rsid w:val="00943FA9"/>
    <w:rsid w:val="009956CB"/>
    <w:rsid w:val="00AD3C0D"/>
    <w:rsid w:val="00B20962"/>
    <w:rsid w:val="00B749FD"/>
    <w:rsid w:val="00B93158"/>
    <w:rsid w:val="00BE37B7"/>
    <w:rsid w:val="00C02358"/>
    <w:rsid w:val="00C94C9F"/>
    <w:rsid w:val="00D00A8C"/>
    <w:rsid w:val="00DA62C1"/>
    <w:rsid w:val="00DA6890"/>
    <w:rsid w:val="00E9356A"/>
    <w:rsid w:val="00E938CE"/>
    <w:rsid w:val="00EB3725"/>
    <w:rsid w:val="00EE37DC"/>
    <w:rsid w:val="00F237C9"/>
    <w:rsid w:val="00F93046"/>
    <w:rsid w:val="00FB7062"/>
    <w:rsid w:val="00FE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44C78-47B4-4ED1-8D30-D9597874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4C9F"/>
    <w:rPr>
      <w:sz w:val="24"/>
      <w:szCs w:val="24"/>
    </w:rPr>
  </w:style>
  <w:style w:type="paragraph" w:styleId="1">
    <w:name w:val="heading 1"/>
    <w:aliases w:val="Раздел Договора,H1,&quot;Алмаз&quot;"/>
    <w:basedOn w:val="a"/>
    <w:next w:val="a"/>
    <w:link w:val="10"/>
    <w:qFormat/>
    <w:rsid w:val="00FE4FB6"/>
    <w:pPr>
      <w:keepNext/>
      <w:ind w:firstLine="540"/>
      <w:jc w:val="both"/>
      <w:outlineLvl w:val="0"/>
    </w:pPr>
    <w:rPr>
      <w:b/>
      <w:bCs/>
      <w:lang w:eastAsia="en-US"/>
    </w:rPr>
  </w:style>
  <w:style w:type="paragraph" w:styleId="2">
    <w:name w:val="heading 2"/>
    <w:aliases w:val="H2,&quot;Изумруд&quot;"/>
    <w:basedOn w:val="a"/>
    <w:next w:val="a"/>
    <w:link w:val="20"/>
    <w:qFormat/>
    <w:rsid w:val="00FE4FB6"/>
    <w:pPr>
      <w:keepNext/>
      <w:autoSpaceDE w:val="0"/>
      <w:autoSpaceDN w:val="0"/>
      <w:adjustRightInd w:val="0"/>
      <w:ind w:firstLine="485"/>
      <w:jc w:val="both"/>
      <w:outlineLvl w:val="1"/>
    </w:pPr>
    <w:rPr>
      <w:rFonts w:ascii="Arial" w:hAnsi="Arial" w:cs="Arial"/>
      <w:b/>
      <w:bCs/>
      <w:sz w:val="22"/>
      <w:szCs w:val="22"/>
    </w:rPr>
  </w:style>
  <w:style w:type="paragraph" w:styleId="4">
    <w:name w:val="heading 4"/>
    <w:basedOn w:val="a"/>
    <w:next w:val="a"/>
    <w:link w:val="40"/>
    <w:qFormat/>
    <w:rsid w:val="00FE4FB6"/>
    <w:pPr>
      <w:keepNext/>
      <w:autoSpaceDE w:val="0"/>
      <w:autoSpaceDN w:val="0"/>
      <w:adjustRightInd w:val="0"/>
      <w:ind w:firstLine="485"/>
      <w:jc w:val="both"/>
      <w:outlineLvl w:val="3"/>
    </w:pPr>
    <w:rPr>
      <w:b/>
      <w:bCs/>
      <w:szCs w:val="22"/>
    </w:rPr>
  </w:style>
  <w:style w:type="paragraph" w:styleId="5">
    <w:name w:val="heading 5"/>
    <w:basedOn w:val="a"/>
    <w:next w:val="a"/>
    <w:link w:val="50"/>
    <w:qFormat/>
    <w:rsid w:val="00FE4FB6"/>
    <w:pPr>
      <w:spacing w:before="240" w:after="60"/>
      <w:outlineLvl w:val="4"/>
    </w:pPr>
    <w:rPr>
      <w:b/>
      <w:bCs/>
      <w:i/>
      <w:iCs/>
      <w:sz w:val="26"/>
      <w:szCs w:val="26"/>
      <w:lang w:val="en-US" w:eastAsia="en-US"/>
    </w:rPr>
  </w:style>
  <w:style w:type="paragraph" w:styleId="6">
    <w:name w:val="heading 6"/>
    <w:aliases w:val="H6"/>
    <w:basedOn w:val="a"/>
    <w:next w:val="a"/>
    <w:link w:val="60"/>
    <w:qFormat/>
    <w:rsid w:val="00FE4FB6"/>
    <w:pPr>
      <w:spacing w:before="240" w:after="60"/>
      <w:outlineLvl w:val="5"/>
    </w:pPr>
    <w:rPr>
      <w:b/>
      <w:bCs/>
      <w:sz w:val="22"/>
      <w:szCs w:val="22"/>
      <w:lang w:val="en-US" w:eastAsia="en-US"/>
    </w:rPr>
  </w:style>
  <w:style w:type="paragraph" w:styleId="7">
    <w:name w:val="heading 7"/>
    <w:basedOn w:val="a"/>
    <w:next w:val="a"/>
    <w:link w:val="70"/>
    <w:qFormat/>
    <w:rsid w:val="00FE4FB6"/>
    <w:pPr>
      <w:spacing w:before="240" w:after="60"/>
      <w:outlineLvl w:val="6"/>
    </w:pPr>
    <w:rPr>
      <w:lang w:val="en-US" w:eastAsia="en-US"/>
    </w:rPr>
  </w:style>
  <w:style w:type="paragraph" w:styleId="9">
    <w:name w:val="heading 9"/>
    <w:basedOn w:val="a"/>
    <w:next w:val="a"/>
    <w:link w:val="90"/>
    <w:qFormat/>
    <w:rsid w:val="00FE4FB6"/>
    <w:pPr>
      <w:spacing w:before="240" w:after="60"/>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FE4FB6"/>
    <w:rPr>
      <w:b/>
      <w:bCs/>
      <w:sz w:val="24"/>
      <w:szCs w:val="24"/>
      <w:lang w:eastAsia="en-US"/>
    </w:rPr>
  </w:style>
  <w:style w:type="character" w:customStyle="1" w:styleId="20">
    <w:name w:val="Заголовок 2 Знак"/>
    <w:aliases w:val="H2 Знак,&quot;Изумруд&quot; Знак"/>
    <w:basedOn w:val="a0"/>
    <w:link w:val="2"/>
    <w:rsid w:val="00FE4FB6"/>
    <w:rPr>
      <w:rFonts w:ascii="Arial" w:hAnsi="Arial" w:cs="Arial"/>
      <w:b/>
      <w:bCs/>
      <w:sz w:val="22"/>
      <w:szCs w:val="22"/>
    </w:rPr>
  </w:style>
  <w:style w:type="character" w:customStyle="1" w:styleId="40">
    <w:name w:val="Заголовок 4 Знак"/>
    <w:basedOn w:val="a0"/>
    <w:link w:val="4"/>
    <w:rsid w:val="00FE4FB6"/>
    <w:rPr>
      <w:b/>
      <w:bCs/>
      <w:sz w:val="24"/>
      <w:szCs w:val="22"/>
    </w:rPr>
  </w:style>
  <w:style w:type="character" w:customStyle="1" w:styleId="50">
    <w:name w:val="Заголовок 5 Знак"/>
    <w:basedOn w:val="a0"/>
    <w:link w:val="5"/>
    <w:rsid w:val="00FE4FB6"/>
    <w:rPr>
      <w:b/>
      <w:bCs/>
      <w:i/>
      <w:iCs/>
      <w:sz w:val="26"/>
      <w:szCs w:val="26"/>
      <w:lang w:val="en-US" w:eastAsia="en-US"/>
    </w:rPr>
  </w:style>
  <w:style w:type="character" w:customStyle="1" w:styleId="60">
    <w:name w:val="Заголовок 6 Знак"/>
    <w:aliases w:val="H6 Знак"/>
    <w:basedOn w:val="a0"/>
    <w:link w:val="6"/>
    <w:rsid w:val="00FE4FB6"/>
    <w:rPr>
      <w:b/>
      <w:bCs/>
      <w:sz w:val="22"/>
      <w:szCs w:val="22"/>
      <w:lang w:val="en-US" w:eastAsia="en-US"/>
    </w:rPr>
  </w:style>
  <w:style w:type="character" w:customStyle="1" w:styleId="70">
    <w:name w:val="Заголовок 7 Знак"/>
    <w:basedOn w:val="a0"/>
    <w:link w:val="7"/>
    <w:rsid w:val="00FE4FB6"/>
    <w:rPr>
      <w:sz w:val="24"/>
      <w:szCs w:val="24"/>
      <w:lang w:val="en-US" w:eastAsia="en-US"/>
    </w:rPr>
  </w:style>
  <w:style w:type="character" w:customStyle="1" w:styleId="90">
    <w:name w:val="Заголовок 9 Знак"/>
    <w:basedOn w:val="a0"/>
    <w:link w:val="9"/>
    <w:rsid w:val="00FE4FB6"/>
    <w:rPr>
      <w:rFonts w:ascii="Arial" w:hAnsi="Arial" w:cs="Arial"/>
      <w:sz w:val="22"/>
      <w:szCs w:val="22"/>
      <w:lang w:val="en-US" w:eastAsia="en-US"/>
    </w:rPr>
  </w:style>
  <w:style w:type="paragraph" w:styleId="a3">
    <w:name w:val="caption"/>
    <w:basedOn w:val="a"/>
    <w:next w:val="a"/>
    <w:qFormat/>
    <w:rsid w:val="00FE4FB6"/>
    <w:pPr>
      <w:jc w:val="right"/>
    </w:pPr>
    <w:rPr>
      <w:sz w:val="28"/>
      <w:szCs w:val="28"/>
    </w:rPr>
  </w:style>
  <w:style w:type="paragraph" w:styleId="a4">
    <w:name w:val="Title"/>
    <w:basedOn w:val="a"/>
    <w:link w:val="a5"/>
    <w:qFormat/>
    <w:rsid w:val="00FE4FB6"/>
    <w:pPr>
      <w:jc w:val="center"/>
    </w:pPr>
    <w:rPr>
      <w:sz w:val="28"/>
    </w:rPr>
  </w:style>
  <w:style w:type="character" w:customStyle="1" w:styleId="a5">
    <w:name w:val="Заголовок Знак"/>
    <w:basedOn w:val="a0"/>
    <w:link w:val="a4"/>
    <w:rsid w:val="00FE4FB6"/>
    <w:rPr>
      <w:sz w:val="28"/>
      <w:szCs w:val="24"/>
    </w:rPr>
  </w:style>
  <w:style w:type="paragraph" w:styleId="a6">
    <w:name w:val="No Spacing"/>
    <w:uiPriority w:val="1"/>
    <w:qFormat/>
    <w:rsid w:val="00FE4FB6"/>
    <w:rPr>
      <w:sz w:val="24"/>
      <w:szCs w:val="24"/>
      <w:lang w:val="en-US" w:eastAsia="en-US"/>
    </w:rPr>
  </w:style>
  <w:style w:type="paragraph" w:styleId="a7">
    <w:name w:val="Normal (Web)"/>
    <w:basedOn w:val="a"/>
    <w:uiPriority w:val="99"/>
    <w:rsid w:val="00C94C9F"/>
    <w:pPr>
      <w:spacing w:before="100" w:beforeAutospacing="1" w:after="100" w:afterAutospacing="1"/>
    </w:pPr>
  </w:style>
  <w:style w:type="character" w:styleId="a8">
    <w:name w:val="Strong"/>
    <w:qFormat/>
    <w:rsid w:val="00C94C9F"/>
    <w:rPr>
      <w:b/>
      <w:bCs/>
    </w:rPr>
  </w:style>
  <w:style w:type="paragraph" w:styleId="a9">
    <w:name w:val="Balloon Text"/>
    <w:basedOn w:val="a"/>
    <w:link w:val="aa"/>
    <w:uiPriority w:val="99"/>
    <w:semiHidden/>
    <w:unhideWhenUsed/>
    <w:rsid w:val="00F93046"/>
    <w:rPr>
      <w:rFonts w:ascii="Tahoma" w:hAnsi="Tahoma" w:cs="Tahoma"/>
      <w:sz w:val="16"/>
      <w:szCs w:val="16"/>
    </w:rPr>
  </w:style>
  <w:style w:type="character" w:customStyle="1" w:styleId="aa">
    <w:name w:val="Текст выноски Знак"/>
    <w:basedOn w:val="a0"/>
    <w:link w:val="a9"/>
    <w:uiPriority w:val="99"/>
    <w:semiHidden/>
    <w:rsid w:val="00F93046"/>
    <w:rPr>
      <w:rFonts w:ascii="Tahoma" w:hAnsi="Tahoma" w:cs="Tahoma"/>
      <w:sz w:val="16"/>
      <w:szCs w:val="16"/>
    </w:rPr>
  </w:style>
  <w:style w:type="character" w:styleId="ab">
    <w:name w:val="Hyperlink"/>
    <w:basedOn w:val="a0"/>
    <w:uiPriority w:val="99"/>
    <w:semiHidden/>
    <w:unhideWhenUsed/>
    <w:rsid w:val="00301562"/>
    <w:rPr>
      <w:color w:val="0000FF"/>
      <w:u w:val="single"/>
    </w:rPr>
  </w:style>
  <w:style w:type="paragraph" w:styleId="ac">
    <w:name w:val="List Paragraph"/>
    <w:basedOn w:val="a"/>
    <w:uiPriority w:val="34"/>
    <w:qFormat/>
    <w:rsid w:val="00E935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5215">
      <w:bodyDiv w:val="1"/>
      <w:marLeft w:val="0"/>
      <w:marRight w:val="0"/>
      <w:marTop w:val="0"/>
      <w:marBottom w:val="0"/>
      <w:divBdr>
        <w:top w:val="none" w:sz="0" w:space="0" w:color="auto"/>
        <w:left w:val="none" w:sz="0" w:space="0" w:color="auto"/>
        <w:bottom w:val="none" w:sz="0" w:space="0" w:color="auto"/>
        <w:right w:val="none" w:sz="0" w:space="0" w:color="auto"/>
      </w:divBdr>
    </w:div>
    <w:div w:id="117799239">
      <w:bodyDiv w:val="1"/>
      <w:marLeft w:val="0"/>
      <w:marRight w:val="0"/>
      <w:marTop w:val="0"/>
      <w:marBottom w:val="0"/>
      <w:divBdr>
        <w:top w:val="none" w:sz="0" w:space="0" w:color="auto"/>
        <w:left w:val="none" w:sz="0" w:space="0" w:color="auto"/>
        <w:bottom w:val="none" w:sz="0" w:space="0" w:color="auto"/>
        <w:right w:val="none" w:sz="0" w:space="0" w:color="auto"/>
      </w:divBdr>
      <w:divsChild>
        <w:div w:id="452751411">
          <w:marLeft w:val="0"/>
          <w:marRight w:val="0"/>
          <w:marTop w:val="0"/>
          <w:marBottom w:val="0"/>
          <w:divBdr>
            <w:top w:val="none" w:sz="0" w:space="0" w:color="auto"/>
            <w:left w:val="none" w:sz="0" w:space="0" w:color="auto"/>
            <w:bottom w:val="none" w:sz="0" w:space="0" w:color="auto"/>
            <w:right w:val="none" w:sz="0" w:space="0" w:color="auto"/>
          </w:divBdr>
        </w:div>
      </w:divsChild>
    </w:div>
    <w:div w:id="376927568">
      <w:bodyDiv w:val="1"/>
      <w:marLeft w:val="0"/>
      <w:marRight w:val="0"/>
      <w:marTop w:val="0"/>
      <w:marBottom w:val="0"/>
      <w:divBdr>
        <w:top w:val="none" w:sz="0" w:space="0" w:color="auto"/>
        <w:left w:val="none" w:sz="0" w:space="0" w:color="auto"/>
        <w:bottom w:val="none" w:sz="0" w:space="0" w:color="auto"/>
        <w:right w:val="none" w:sz="0" w:space="0" w:color="auto"/>
      </w:divBdr>
      <w:divsChild>
        <w:div w:id="1715428707">
          <w:marLeft w:val="0"/>
          <w:marRight w:val="0"/>
          <w:marTop w:val="0"/>
          <w:marBottom w:val="0"/>
          <w:divBdr>
            <w:top w:val="none" w:sz="0" w:space="0" w:color="auto"/>
            <w:left w:val="none" w:sz="0" w:space="0" w:color="auto"/>
            <w:bottom w:val="none" w:sz="0" w:space="0" w:color="auto"/>
            <w:right w:val="none" w:sz="0" w:space="0" w:color="auto"/>
          </w:divBdr>
          <w:divsChild>
            <w:div w:id="125895243">
              <w:marLeft w:val="0"/>
              <w:marRight w:val="0"/>
              <w:marTop w:val="0"/>
              <w:marBottom w:val="0"/>
              <w:divBdr>
                <w:top w:val="none" w:sz="0" w:space="0" w:color="auto"/>
                <w:left w:val="none" w:sz="0" w:space="0" w:color="auto"/>
                <w:bottom w:val="none" w:sz="0" w:space="0" w:color="auto"/>
                <w:right w:val="none" w:sz="0" w:space="0" w:color="auto"/>
              </w:divBdr>
            </w:div>
            <w:div w:id="209108008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857621805">
      <w:bodyDiv w:val="1"/>
      <w:marLeft w:val="0"/>
      <w:marRight w:val="0"/>
      <w:marTop w:val="0"/>
      <w:marBottom w:val="0"/>
      <w:divBdr>
        <w:top w:val="none" w:sz="0" w:space="0" w:color="auto"/>
        <w:left w:val="none" w:sz="0" w:space="0" w:color="auto"/>
        <w:bottom w:val="none" w:sz="0" w:space="0" w:color="auto"/>
        <w:right w:val="none" w:sz="0" w:space="0" w:color="auto"/>
      </w:divBdr>
      <w:divsChild>
        <w:div w:id="375929804">
          <w:marLeft w:val="0"/>
          <w:marRight w:val="0"/>
          <w:marTop w:val="0"/>
          <w:marBottom w:val="0"/>
          <w:divBdr>
            <w:top w:val="none" w:sz="0" w:space="0" w:color="auto"/>
            <w:left w:val="none" w:sz="0" w:space="0" w:color="auto"/>
            <w:bottom w:val="none" w:sz="0" w:space="0" w:color="auto"/>
            <w:right w:val="none" w:sz="0" w:space="0" w:color="auto"/>
          </w:divBdr>
          <w:divsChild>
            <w:div w:id="261955714">
              <w:marLeft w:val="0"/>
              <w:marRight w:val="0"/>
              <w:marTop w:val="0"/>
              <w:marBottom w:val="0"/>
              <w:divBdr>
                <w:top w:val="none" w:sz="0" w:space="0" w:color="auto"/>
                <w:left w:val="none" w:sz="0" w:space="0" w:color="auto"/>
                <w:bottom w:val="none" w:sz="0" w:space="0" w:color="auto"/>
                <w:right w:val="none" w:sz="0" w:space="0" w:color="auto"/>
              </w:divBdr>
            </w:div>
            <w:div w:id="488448113">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 w:id="1443570130">
      <w:bodyDiv w:val="1"/>
      <w:marLeft w:val="0"/>
      <w:marRight w:val="0"/>
      <w:marTop w:val="0"/>
      <w:marBottom w:val="0"/>
      <w:divBdr>
        <w:top w:val="none" w:sz="0" w:space="0" w:color="auto"/>
        <w:left w:val="none" w:sz="0" w:space="0" w:color="auto"/>
        <w:bottom w:val="none" w:sz="0" w:space="0" w:color="auto"/>
        <w:right w:val="none" w:sz="0" w:space="0" w:color="auto"/>
      </w:divBdr>
      <w:divsChild>
        <w:div w:id="426931017">
          <w:marLeft w:val="0"/>
          <w:marRight w:val="0"/>
          <w:marTop w:val="0"/>
          <w:marBottom w:val="0"/>
          <w:divBdr>
            <w:top w:val="none" w:sz="0" w:space="0" w:color="auto"/>
            <w:left w:val="none" w:sz="0" w:space="0" w:color="auto"/>
            <w:bottom w:val="none" w:sz="0" w:space="0" w:color="auto"/>
            <w:right w:val="none" w:sz="0" w:space="0" w:color="auto"/>
          </w:divBdr>
        </w:div>
      </w:divsChild>
    </w:div>
    <w:div w:id="1698310885">
      <w:bodyDiv w:val="1"/>
      <w:marLeft w:val="0"/>
      <w:marRight w:val="0"/>
      <w:marTop w:val="0"/>
      <w:marBottom w:val="0"/>
      <w:divBdr>
        <w:top w:val="none" w:sz="0" w:space="0" w:color="auto"/>
        <w:left w:val="none" w:sz="0" w:space="0" w:color="auto"/>
        <w:bottom w:val="none" w:sz="0" w:space="0" w:color="auto"/>
        <w:right w:val="none" w:sz="0" w:space="0" w:color="auto"/>
      </w:divBdr>
      <w:divsChild>
        <w:div w:id="566116681">
          <w:marLeft w:val="0"/>
          <w:marRight w:val="0"/>
          <w:marTop w:val="0"/>
          <w:marBottom w:val="0"/>
          <w:divBdr>
            <w:top w:val="none" w:sz="0" w:space="0" w:color="auto"/>
            <w:left w:val="none" w:sz="0" w:space="0" w:color="auto"/>
            <w:bottom w:val="none" w:sz="0" w:space="0" w:color="auto"/>
            <w:right w:val="none" w:sz="0" w:space="0" w:color="auto"/>
          </w:divBdr>
        </w:div>
      </w:divsChild>
    </w:div>
    <w:div w:id="1864853827">
      <w:bodyDiv w:val="1"/>
      <w:marLeft w:val="0"/>
      <w:marRight w:val="0"/>
      <w:marTop w:val="0"/>
      <w:marBottom w:val="0"/>
      <w:divBdr>
        <w:top w:val="none" w:sz="0" w:space="0" w:color="auto"/>
        <w:left w:val="none" w:sz="0" w:space="0" w:color="auto"/>
        <w:bottom w:val="none" w:sz="0" w:space="0" w:color="auto"/>
        <w:right w:val="none" w:sz="0" w:space="0" w:color="auto"/>
      </w:divBdr>
      <w:divsChild>
        <w:div w:id="1383480668">
          <w:marLeft w:val="0"/>
          <w:marRight w:val="0"/>
          <w:marTop w:val="0"/>
          <w:marBottom w:val="0"/>
          <w:divBdr>
            <w:top w:val="none" w:sz="0" w:space="0" w:color="auto"/>
            <w:left w:val="none" w:sz="0" w:space="0" w:color="auto"/>
            <w:bottom w:val="none" w:sz="0" w:space="0" w:color="auto"/>
            <w:right w:val="none" w:sz="0" w:space="0" w:color="auto"/>
          </w:divBdr>
        </w:div>
        <w:div w:id="312953404">
          <w:marLeft w:val="0"/>
          <w:marRight w:val="0"/>
          <w:marTop w:val="0"/>
          <w:marBottom w:val="0"/>
          <w:divBdr>
            <w:top w:val="none" w:sz="0" w:space="0" w:color="auto"/>
            <w:left w:val="none" w:sz="0" w:space="0" w:color="auto"/>
            <w:bottom w:val="none" w:sz="0" w:space="0" w:color="auto"/>
            <w:right w:val="none" w:sz="0" w:space="0" w:color="auto"/>
          </w:divBdr>
        </w:div>
      </w:divsChild>
    </w:div>
    <w:div w:id="2105101310">
      <w:bodyDiv w:val="1"/>
      <w:marLeft w:val="0"/>
      <w:marRight w:val="0"/>
      <w:marTop w:val="0"/>
      <w:marBottom w:val="0"/>
      <w:divBdr>
        <w:top w:val="none" w:sz="0" w:space="0" w:color="auto"/>
        <w:left w:val="none" w:sz="0" w:space="0" w:color="auto"/>
        <w:bottom w:val="none" w:sz="0" w:space="0" w:color="auto"/>
        <w:right w:val="none" w:sz="0" w:space="0" w:color="auto"/>
      </w:divBdr>
      <w:divsChild>
        <w:div w:id="1859731289">
          <w:marLeft w:val="0"/>
          <w:marRight w:val="0"/>
          <w:marTop w:val="0"/>
          <w:marBottom w:val="0"/>
          <w:divBdr>
            <w:top w:val="none" w:sz="0" w:space="0" w:color="auto"/>
            <w:left w:val="none" w:sz="0" w:space="0" w:color="auto"/>
            <w:bottom w:val="none" w:sz="0" w:space="0" w:color="auto"/>
            <w:right w:val="none" w:sz="0" w:space="0" w:color="auto"/>
          </w:divBdr>
          <w:divsChild>
            <w:div w:id="1515917209">
              <w:marLeft w:val="0"/>
              <w:marRight w:val="0"/>
              <w:marTop w:val="0"/>
              <w:marBottom w:val="0"/>
              <w:divBdr>
                <w:top w:val="none" w:sz="0" w:space="0" w:color="auto"/>
                <w:left w:val="none" w:sz="0" w:space="0" w:color="auto"/>
                <w:bottom w:val="none" w:sz="0" w:space="0" w:color="auto"/>
                <w:right w:val="none" w:sz="0" w:space="0" w:color="auto"/>
              </w:divBdr>
            </w:div>
            <w:div w:id="2009094463">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95209/92d969e26a4326c5d02fa79b8f9cf4994ee5633b/" TargetMode="External"/><Relationship Id="rId13" Type="http://schemas.openxmlformats.org/officeDocument/2006/relationships/hyperlink" Target="https://www.consultant.ru/document/cons_doc_LAW_499669/b7e6eaecdd9b8f7fb903e9c7dd3a8a33983a357b/" TargetMode="External"/><Relationship Id="rId18" Type="http://schemas.openxmlformats.org/officeDocument/2006/relationships/hyperlink" Target="https://www.consultant.ru/document/cons_doc_LAW_495033/92d969e26a4326c5d02fa79b8f9cf4994ee5633b/" TargetMode="External"/><Relationship Id="rId26" Type="http://schemas.openxmlformats.org/officeDocument/2006/relationships/hyperlink" Target="https://www.consultant.ru/document/cons_doc_LAW_496567/5105f8a65c9bb5fdeb0811e663587a81fe06d7dd/" TargetMode="External"/><Relationship Id="rId3" Type="http://schemas.openxmlformats.org/officeDocument/2006/relationships/settings" Target="settings.xml"/><Relationship Id="rId21" Type="http://schemas.openxmlformats.org/officeDocument/2006/relationships/hyperlink" Target="https://www.consultant.ru/document/cons_doc_LAW_499669/5105f8a65c9bb5fdeb0811e663587a81fe06d7dd/" TargetMode="External"/><Relationship Id="rId7" Type="http://schemas.openxmlformats.org/officeDocument/2006/relationships/hyperlink" Target="https://www.consultant.ru/document/cons_doc_LAW_495033/92d969e26a4326c5d02fa79b8f9cf4994ee5633b/" TargetMode="External"/><Relationship Id="rId12" Type="http://schemas.openxmlformats.org/officeDocument/2006/relationships/hyperlink" Target="https://www.consultant.ru/document/cons_doc_LAW_499669/36b4a508accf4cd8542c4af8ecc2040b3f096a8d/" TargetMode="External"/><Relationship Id="rId17" Type="http://schemas.openxmlformats.org/officeDocument/2006/relationships/hyperlink" Target="https://www.consultant.ru/document/cons_doc_LAW_482887/bee4fe4ca4e76ef8f2352c1ee26a65200dc4f2ed/" TargetMode="External"/><Relationship Id="rId25" Type="http://schemas.openxmlformats.org/officeDocument/2006/relationships/hyperlink" Target="https://www.consultant.ru/document/cons_doc_LAW_507211/0780242ba3d782ec5d2bfe034f229d218279d2f2/" TargetMode="External"/><Relationship Id="rId2" Type="http://schemas.openxmlformats.org/officeDocument/2006/relationships/styles" Target="styles.xml"/><Relationship Id="rId16" Type="http://schemas.openxmlformats.org/officeDocument/2006/relationships/hyperlink" Target="https://www.consultant.ru/document/cons_doc_LAW_499669/28252c3a766a205d79290647b65eb73689828842/" TargetMode="External"/><Relationship Id="rId20" Type="http://schemas.openxmlformats.org/officeDocument/2006/relationships/hyperlink" Target="https://www.consultant.ru/document/cons_doc_LAW_499669/3b79976ebbb6c2dac15296e3a0f9314db805554f/" TargetMode="External"/><Relationship Id="rId1" Type="http://schemas.openxmlformats.org/officeDocument/2006/relationships/numbering" Target="numbering.xml"/><Relationship Id="rId6" Type="http://schemas.openxmlformats.org/officeDocument/2006/relationships/hyperlink" Target="https://www.consultant.ru/document/cons_doc_LAW_482887/bee4fe4ca4e76ef8f2352c1ee26a65200dc4f2ed/" TargetMode="External"/><Relationship Id="rId11" Type="http://schemas.openxmlformats.org/officeDocument/2006/relationships/hyperlink" Target="https://www.consultant.ru/document/cons_doc_LAW_499669/378c577a7950b4350805f67d449c99d27a6a3c78/" TargetMode="External"/><Relationship Id="rId24" Type="http://schemas.openxmlformats.org/officeDocument/2006/relationships/hyperlink" Target="https://www.consultant.ru/document/cons_doc_LAW_499669/b7e6eaecdd9b8f7fb903e9c7dd3a8a33983a357b/" TargetMode="External"/><Relationship Id="rId5" Type="http://schemas.openxmlformats.org/officeDocument/2006/relationships/hyperlink" Target="https://www.consultant.ru/document/cons_doc_LAW_499669/28252c3a766a205d79290647b65eb73689828842/" TargetMode="External"/><Relationship Id="rId15" Type="http://schemas.openxmlformats.org/officeDocument/2006/relationships/hyperlink" Target="https://www.consultant.ru/document/cons_doc_LAW_496567/5105f8a65c9bb5fdeb0811e663587a81fe06d7dd/" TargetMode="External"/><Relationship Id="rId23" Type="http://schemas.openxmlformats.org/officeDocument/2006/relationships/hyperlink" Target="https://www.consultant.ru/document/cons_doc_LAW_499669/36b4a508accf4cd8542c4af8ecc2040b3f096a8d/" TargetMode="External"/><Relationship Id="rId28" Type="http://schemas.openxmlformats.org/officeDocument/2006/relationships/theme" Target="theme/theme1.xml"/><Relationship Id="rId10" Type="http://schemas.openxmlformats.org/officeDocument/2006/relationships/hyperlink" Target="https://www.consultant.ru/document/cons_doc_LAW_499669/5105f8a65c9bb5fdeb0811e663587a81fe06d7dd/" TargetMode="External"/><Relationship Id="rId19" Type="http://schemas.openxmlformats.org/officeDocument/2006/relationships/hyperlink" Target="https://www.consultant.ru/document/cons_doc_LAW_495209/92d969e26a4326c5d02fa79b8f9cf4994ee5633b/" TargetMode="External"/><Relationship Id="rId4" Type="http://schemas.openxmlformats.org/officeDocument/2006/relationships/webSettings" Target="webSettings.xml"/><Relationship Id="rId9" Type="http://schemas.openxmlformats.org/officeDocument/2006/relationships/hyperlink" Target="https://www.consultant.ru/document/cons_doc_LAW_499669/3b79976ebbb6c2dac15296e3a0f9314db805554f/" TargetMode="External"/><Relationship Id="rId14" Type="http://schemas.openxmlformats.org/officeDocument/2006/relationships/hyperlink" Target="https://www.consultant.ru/document/cons_doc_LAW_507211/0780242ba3d782ec5d2bfe034f229d218279d2f2/" TargetMode="External"/><Relationship Id="rId22" Type="http://schemas.openxmlformats.org/officeDocument/2006/relationships/hyperlink" Target="https://www.consultant.ru/document/cons_doc_LAW_499669/378c577a7950b4350805f67d449c99d27a6a3c78/"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11747</Words>
  <Characters>66964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 </cp:lastModifiedBy>
  <cp:revision>2</cp:revision>
  <cp:lastPrinted>2025-10-09T04:56:00Z</cp:lastPrinted>
  <dcterms:created xsi:type="dcterms:W3CDTF">2025-11-05T05:35:00Z</dcterms:created>
  <dcterms:modified xsi:type="dcterms:W3CDTF">2025-11-05T05:35:00Z</dcterms:modified>
</cp:coreProperties>
</file>